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804" w:rsidRPr="006827EF" w:rsidRDefault="007B3804">
      <w:pPr>
        <w:pStyle w:val="Footer"/>
        <w:tabs>
          <w:tab w:val="clear" w:pos="4320"/>
          <w:tab w:val="clear" w:pos="8640"/>
        </w:tabs>
        <w:suppressAutoHyphens/>
        <w:rPr>
          <w:rFonts w:ascii="Avenir LT Std 45 Book" w:hAnsi="Avenir LT Std 45 Book"/>
        </w:rPr>
      </w:pPr>
    </w:p>
    <w:p w:rsidR="007B3804" w:rsidRPr="006827EF" w:rsidRDefault="007B3804">
      <w:pPr>
        <w:suppressAutoHyphens/>
        <w:rPr>
          <w:rFonts w:ascii="Avenir LT Std 45 Book" w:hAnsi="Avenir LT Std 45 Book"/>
          <w:b/>
          <w:lang w:val="en-GB"/>
        </w:rPr>
      </w:pPr>
    </w:p>
    <w:p w:rsidR="007B3804" w:rsidRPr="006827EF" w:rsidRDefault="007B3804">
      <w:pPr>
        <w:suppressAutoHyphens/>
        <w:rPr>
          <w:rFonts w:ascii="Avenir LT Std 45 Book" w:hAnsi="Avenir LT Std 45 Book"/>
          <w:b/>
          <w:lang w:val="en-GB"/>
        </w:rPr>
      </w:pPr>
    </w:p>
    <w:p w:rsidR="007B3804" w:rsidRPr="006827EF" w:rsidRDefault="007B3804">
      <w:pPr>
        <w:suppressAutoHyphens/>
        <w:rPr>
          <w:rFonts w:ascii="Avenir LT Std 45 Book" w:hAnsi="Avenir LT Std 45 Book"/>
          <w:b/>
          <w:lang w:val="en-GB"/>
        </w:rPr>
      </w:pPr>
    </w:p>
    <w:p w:rsidR="007B3804" w:rsidRPr="006827EF" w:rsidRDefault="007B3804">
      <w:pPr>
        <w:suppressAutoHyphens/>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07747C" w:rsidRPr="006827EF" w:rsidRDefault="006827EF">
      <w:pPr>
        <w:pStyle w:val="Heading4"/>
        <w:rPr>
          <w:rFonts w:ascii="Avenir LT Std 45 Book" w:hAnsi="Avenir LT Std 45 Book"/>
          <w:sz w:val="70"/>
          <w:szCs w:val="70"/>
        </w:rPr>
      </w:pPr>
      <w:r>
        <w:rPr>
          <w:rFonts w:ascii="Avenir LT Std 45 Book" w:hAnsi="Avenir LT Std 45 Book"/>
          <w:noProof/>
          <w:sz w:val="70"/>
          <w:szCs w:val="70"/>
          <w:lang w:val="en-CA" w:eastAsia="en-CA"/>
        </w:rPr>
        <w:drawing>
          <wp:inline distT="0" distB="0" distL="0" distR="0">
            <wp:extent cx="4747315" cy="2015553"/>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WRlogo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47315" cy="2015553"/>
                    </a:xfrm>
                    <a:prstGeom prst="rect">
                      <a:avLst/>
                    </a:prstGeom>
                  </pic:spPr>
                </pic:pic>
              </a:graphicData>
            </a:graphic>
          </wp:inline>
        </w:drawing>
      </w:r>
    </w:p>
    <w:p w:rsidR="0007747C" w:rsidRPr="006827EF" w:rsidRDefault="0007747C">
      <w:pPr>
        <w:pStyle w:val="Heading4"/>
        <w:rPr>
          <w:rFonts w:ascii="Avenir LT Std 45 Book" w:hAnsi="Avenir LT Std 45 Book"/>
          <w:sz w:val="70"/>
          <w:szCs w:val="70"/>
        </w:rPr>
      </w:pPr>
    </w:p>
    <w:p w:rsidR="007B3804" w:rsidRPr="006827EF" w:rsidRDefault="007B3804">
      <w:pPr>
        <w:pStyle w:val="Heading4"/>
        <w:rPr>
          <w:rFonts w:ascii="Avenir LT Std 45 Book" w:hAnsi="Avenir LT Std 45 Book"/>
          <w:sz w:val="70"/>
          <w:szCs w:val="70"/>
        </w:rPr>
      </w:pPr>
      <w:r w:rsidRPr="006827EF">
        <w:rPr>
          <w:rFonts w:ascii="Avenir LT Std 45 Book" w:hAnsi="Avenir LT Std 45 Book"/>
          <w:sz w:val="70"/>
          <w:szCs w:val="70"/>
        </w:rPr>
        <w:t xml:space="preserve">Manual of </w:t>
      </w:r>
    </w:p>
    <w:p w:rsidR="007B3804" w:rsidRPr="006827EF" w:rsidRDefault="007B3804">
      <w:pPr>
        <w:pStyle w:val="Heading4"/>
        <w:rPr>
          <w:rFonts w:ascii="Avenir LT Std 45 Book" w:hAnsi="Avenir LT Std 45 Book"/>
          <w:sz w:val="70"/>
          <w:szCs w:val="70"/>
        </w:rPr>
      </w:pPr>
      <w:r w:rsidRPr="006827EF">
        <w:rPr>
          <w:rFonts w:ascii="Avenir LT Std 45 Book" w:hAnsi="Avenir LT Std 45 Book"/>
          <w:sz w:val="70"/>
          <w:szCs w:val="70"/>
        </w:rPr>
        <w:t>Board Policies</w:t>
      </w:r>
    </w:p>
    <w:p w:rsidR="00541090" w:rsidRPr="006827EF" w:rsidRDefault="00541090" w:rsidP="00541090">
      <w:pPr>
        <w:rPr>
          <w:rFonts w:ascii="Avenir LT Std 45 Book" w:hAnsi="Avenir LT Std 45 Book"/>
          <w:lang w:val="en-GB"/>
        </w:rPr>
      </w:pPr>
    </w:p>
    <w:p w:rsidR="00541090" w:rsidRPr="006827EF" w:rsidRDefault="00541090" w:rsidP="00541090">
      <w:pPr>
        <w:rPr>
          <w:rFonts w:ascii="Avenir LT Std 45 Book" w:hAnsi="Avenir LT Std 45 Book"/>
          <w:lang w:val="en-GB"/>
        </w:rPr>
      </w:pPr>
    </w:p>
    <w:p w:rsidR="00541090" w:rsidRPr="006827EF" w:rsidRDefault="00541090" w:rsidP="00541090">
      <w:pPr>
        <w:rPr>
          <w:rFonts w:ascii="Avenir LT Std 45 Book" w:hAnsi="Avenir LT Std 45 Book"/>
          <w:lang w:val="en-GB"/>
        </w:rPr>
      </w:pPr>
    </w:p>
    <w:p w:rsidR="00541090" w:rsidRPr="006827EF" w:rsidRDefault="00541090" w:rsidP="00541090">
      <w:pPr>
        <w:jc w:val="center"/>
        <w:rPr>
          <w:rFonts w:ascii="Avenir LT Std 45 Book" w:hAnsi="Avenir LT Std 45 Book"/>
          <w:lang w:val="en-GB"/>
        </w:rPr>
      </w:pPr>
      <w:r w:rsidRPr="006827EF">
        <w:rPr>
          <w:rFonts w:ascii="Avenir LT Std 45 Book" w:hAnsi="Avenir LT Std 45 Book"/>
          <w:lang w:val="en-GB"/>
        </w:rPr>
        <w:t>Approved by Board of Directors</w:t>
      </w:r>
    </w:p>
    <w:p w:rsidR="00541090" w:rsidRPr="006827EF" w:rsidRDefault="00541090" w:rsidP="00541090">
      <w:pPr>
        <w:jc w:val="center"/>
        <w:rPr>
          <w:rFonts w:ascii="Avenir LT Std 45 Book" w:hAnsi="Avenir LT Std 45 Book"/>
          <w:lang w:val="en-GB"/>
        </w:rPr>
      </w:pPr>
    </w:p>
    <w:p w:rsidR="0007747C" w:rsidRPr="006827EF" w:rsidRDefault="0007747C" w:rsidP="00541090">
      <w:pPr>
        <w:jc w:val="center"/>
        <w:rPr>
          <w:rFonts w:ascii="Avenir LT Std 45 Book" w:hAnsi="Avenir LT Std 45 Book"/>
          <w:lang w:val="en-GB"/>
        </w:rPr>
      </w:pPr>
      <w:r w:rsidRPr="006827EF">
        <w:rPr>
          <w:rFonts w:ascii="Avenir LT Std 45 Book" w:hAnsi="Avenir LT Std 45 Book"/>
          <w:lang w:val="en-GB"/>
        </w:rPr>
        <w:t>June 20, 2012</w:t>
      </w:r>
    </w:p>
    <w:p w:rsidR="00541090" w:rsidRPr="006827EF" w:rsidRDefault="00541090" w:rsidP="00541090">
      <w:pPr>
        <w:rPr>
          <w:rFonts w:ascii="Avenir LT Std 45 Book" w:hAnsi="Avenir LT Std 45 Book"/>
          <w:lang w:val="en-GB"/>
        </w:rPr>
      </w:pPr>
      <w:bookmarkStart w:id="0" w:name="_GoBack"/>
      <w:bookmarkEnd w:id="0"/>
    </w:p>
    <w:p w:rsidR="007B3804" w:rsidRPr="006827EF" w:rsidRDefault="007B3804">
      <w:pPr>
        <w:suppressAutoHyphens/>
        <w:jc w:val="center"/>
        <w:rPr>
          <w:rFonts w:ascii="Avenir LT Std 45 Book" w:hAnsi="Avenir LT Std 45 Book"/>
          <w:b/>
          <w:sz w:val="28"/>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pPr>
        <w:suppressAutoHyphens/>
        <w:jc w:val="center"/>
        <w:rPr>
          <w:rFonts w:ascii="Avenir LT Std 45 Book" w:hAnsi="Avenir LT Std 45 Book"/>
          <w:b/>
          <w:lang w:val="en-GB"/>
        </w:rPr>
      </w:pPr>
    </w:p>
    <w:p w:rsidR="007B3804" w:rsidRPr="006827EF" w:rsidRDefault="007B3804" w:rsidP="00FB23F7">
      <w:pPr>
        <w:suppressAutoHyphens/>
        <w:rPr>
          <w:rFonts w:ascii="Avenir LT Std 45 Book" w:hAnsi="Avenir LT Std 45 Book"/>
          <w:b/>
          <w:lang w:val="en-GB"/>
        </w:rPr>
      </w:pPr>
    </w:p>
    <w:p w:rsidR="007B3804" w:rsidRPr="006827EF" w:rsidRDefault="007B3804">
      <w:pPr>
        <w:rPr>
          <w:rFonts w:ascii="Avenir LT Std 45 Book" w:hAnsi="Avenir LT Std 45 Book"/>
          <w:b/>
          <w:lang w:val="en-GB"/>
        </w:rPr>
      </w:pPr>
    </w:p>
    <w:p w:rsidR="007B3804" w:rsidRPr="006827EF" w:rsidRDefault="007B3804">
      <w:pPr>
        <w:rPr>
          <w:rFonts w:ascii="Avenir LT Std 45 Book" w:hAnsi="Avenir LT Std 45 Book"/>
          <w:b/>
          <w:lang w:val="en-GB"/>
        </w:rPr>
      </w:pPr>
    </w:p>
    <w:p w:rsidR="0007747C" w:rsidRPr="006827EF" w:rsidRDefault="0007747C">
      <w:pPr>
        <w:rPr>
          <w:rFonts w:ascii="Avenir LT Std 45 Book" w:hAnsi="Avenir LT Std 45 Book"/>
          <w:b/>
          <w:lang w:val="en-GB"/>
        </w:rPr>
      </w:pPr>
    </w:p>
    <w:p w:rsidR="0007747C" w:rsidRPr="006827EF" w:rsidRDefault="0007747C">
      <w:pPr>
        <w:rPr>
          <w:rFonts w:ascii="Avenir LT Std 45 Book" w:hAnsi="Avenir LT Std 45 Book"/>
          <w:b/>
          <w:lang w:val="en-GB"/>
        </w:rPr>
      </w:pPr>
    </w:p>
    <w:p w:rsidR="0007747C" w:rsidRPr="006827EF" w:rsidRDefault="0007747C">
      <w:pPr>
        <w:rPr>
          <w:rFonts w:ascii="Avenir LT Std 45 Book" w:hAnsi="Avenir LT Std 45 Book"/>
          <w:b/>
          <w:lang w:val="en-GB"/>
        </w:rPr>
      </w:pPr>
    </w:p>
    <w:p w:rsidR="0007747C" w:rsidRPr="006827EF" w:rsidRDefault="0007747C">
      <w:pPr>
        <w:rPr>
          <w:rFonts w:ascii="Avenir LT Std 45 Book" w:hAnsi="Avenir LT Std 45 Book"/>
          <w:b/>
          <w:lang w:val="en-GB"/>
        </w:rPr>
      </w:pPr>
    </w:p>
    <w:p w:rsidR="0007747C" w:rsidRPr="006827EF" w:rsidRDefault="0007747C">
      <w:pPr>
        <w:rPr>
          <w:rFonts w:ascii="Avenir LT Std 45 Book" w:hAnsi="Avenir LT Std 45 Book"/>
          <w:b/>
          <w:lang w:val="en-GB"/>
        </w:rPr>
      </w:pPr>
    </w:p>
    <w:p w:rsidR="007B3804" w:rsidRPr="006827EF" w:rsidRDefault="007B3804">
      <w:pPr>
        <w:tabs>
          <w:tab w:val="center" w:pos="4680"/>
        </w:tabs>
        <w:suppressAutoHyphens/>
        <w:jc w:val="both"/>
        <w:rPr>
          <w:rFonts w:ascii="Avenir LT Std 45 Book" w:hAnsi="Avenir LT Std 45 Book"/>
          <w:b/>
          <w:spacing w:val="-3"/>
          <w:lang w:val="en-GB"/>
        </w:rPr>
      </w:pPr>
      <w:r w:rsidRPr="006827EF">
        <w:rPr>
          <w:rFonts w:ascii="Avenir LT Std 45 Book" w:hAnsi="Avenir LT Std 45 Book"/>
          <w:b/>
          <w:spacing w:val="-3"/>
          <w:lang w:val="en-GB"/>
        </w:rPr>
        <w:tab/>
      </w:r>
    </w:p>
    <w:p w:rsidR="00AE6390" w:rsidRPr="006827EF" w:rsidRDefault="00AE6390" w:rsidP="00AE6390">
      <w:pPr>
        <w:pStyle w:val="Heading2"/>
        <w:rPr>
          <w:rFonts w:ascii="Avenir LT Std 45 Book" w:hAnsi="Avenir LT Std 45 Book"/>
        </w:rPr>
      </w:pPr>
      <w:bookmarkStart w:id="1" w:name="_Toc68355324"/>
      <w:bookmarkStart w:id="2" w:name="_Toc189225469"/>
      <w:bookmarkStart w:id="3" w:name="_Toc189225906"/>
      <w:bookmarkStart w:id="4" w:name="_Toc210972855"/>
      <w:r w:rsidRPr="006827EF">
        <w:rPr>
          <w:rFonts w:ascii="Avenir LT Std 45 Book" w:hAnsi="Avenir LT Std 45 Book"/>
        </w:rPr>
        <w:t>POLICY TITLE:     MISSION STATEMENT</w:t>
      </w:r>
      <w:bookmarkEnd w:id="1"/>
      <w:bookmarkEnd w:id="2"/>
      <w:bookmarkEnd w:id="3"/>
      <w:bookmarkEnd w:id="4"/>
      <w:r w:rsidR="00021D21" w:rsidRPr="006827EF">
        <w:rPr>
          <w:rFonts w:ascii="Avenir LT Std 45 Book" w:hAnsi="Avenir LT Std 45 Book"/>
        </w:rPr>
        <w:t xml:space="preserve"> </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jc w:val="both"/>
        <w:rPr>
          <w:rFonts w:ascii="Avenir LT Std 45 Book" w:hAnsi="Avenir LT Std 45 Book" w:cs="Arial"/>
          <w:b/>
        </w:rPr>
      </w:pPr>
      <w:r w:rsidRPr="006827EF">
        <w:rPr>
          <w:rFonts w:ascii="Avenir LT Std 45 Book" w:hAnsi="Avenir LT Std 45 Book" w:cs="Arial"/>
          <w:b/>
        </w:rPr>
        <w:t>Mission</w:t>
      </w:r>
    </w:p>
    <w:p w:rsidR="00AE6390" w:rsidRPr="006827EF" w:rsidRDefault="00AE6390" w:rsidP="00AE6390">
      <w:pPr>
        <w:jc w:val="both"/>
        <w:rPr>
          <w:rFonts w:ascii="Avenir LT Std 45 Book" w:hAnsi="Avenir LT Std 45 Book" w:cs="Arial"/>
          <w:b/>
        </w:rPr>
      </w:pPr>
    </w:p>
    <w:p w:rsidR="00AE6390" w:rsidRPr="006827EF" w:rsidRDefault="00493950" w:rsidP="00AE6390">
      <w:pPr>
        <w:jc w:val="both"/>
        <w:rPr>
          <w:rFonts w:ascii="Avenir LT Std 45 Book" w:hAnsi="Avenir LT Std 45 Book" w:cs="Arial"/>
          <w:bCs/>
          <w:iCs/>
        </w:rPr>
      </w:pPr>
      <w:r>
        <w:rPr>
          <w:rFonts w:ascii="Avenir LT Std 45 Book" w:hAnsi="Avenir LT Std 45 Book" w:cs="Arial"/>
          <w:iCs/>
        </w:rPr>
        <w:t>Capacity Canada</w:t>
      </w:r>
      <w:r w:rsidR="00AE6390" w:rsidRPr="006827EF">
        <w:rPr>
          <w:rFonts w:ascii="Avenir LT Std 45 Book" w:hAnsi="Avenir LT Std 45 Book" w:cs="Arial"/>
          <w:iCs/>
        </w:rPr>
        <w:t xml:space="preserve"> exists to bring together the ideas, people and resources that drive social change</w:t>
      </w:r>
      <w:r w:rsidR="00AE6390" w:rsidRPr="006827EF">
        <w:rPr>
          <w:rFonts w:ascii="Avenir LT Std 45 Book" w:hAnsi="Avenir LT Std 45 Book" w:cs="Arial"/>
          <w:bCs/>
          <w:iCs/>
        </w:rPr>
        <w:t xml:space="preserve"> </w:t>
      </w:r>
    </w:p>
    <w:p w:rsidR="00AE6390" w:rsidRPr="006827EF" w:rsidRDefault="00AE6390" w:rsidP="00AE6390">
      <w:pPr>
        <w:jc w:val="both"/>
        <w:rPr>
          <w:rFonts w:ascii="Avenir LT Std 45 Book" w:hAnsi="Avenir LT Std 45 Book" w:cs="Arial"/>
          <w:bCs/>
          <w:iCs/>
        </w:rPr>
      </w:pPr>
    </w:p>
    <w:p w:rsidR="00AE6390" w:rsidRPr="006827EF" w:rsidRDefault="00AE6390" w:rsidP="00AE6390">
      <w:pPr>
        <w:jc w:val="both"/>
        <w:rPr>
          <w:rFonts w:ascii="Avenir LT Std 45 Book" w:hAnsi="Avenir LT Std 45 Book" w:cs="Arial"/>
          <w:b/>
          <w:bCs/>
          <w:iCs/>
        </w:rPr>
      </w:pPr>
      <w:r w:rsidRPr="006827EF">
        <w:rPr>
          <w:rFonts w:ascii="Avenir LT Std 45 Book" w:hAnsi="Avenir LT Std 45 Book" w:cs="Arial"/>
          <w:b/>
          <w:bCs/>
          <w:iCs/>
        </w:rPr>
        <w:t>Vision</w:t>
      </w:r>
    </w:p>
    <w:p w:rsidR="00AE6390" w:rsidRPr="006827EF" w:rsidRDefault="00AE6390" w:rsidP="00AE6390">
      <w:pPr>
        <w:jc w:val="both"/>
        <w:rPr>
          <w:rFonts w:ascii="Avenir LT Std 45 Book" w:hAnsi="Avenir LT Std 45 Book" w:cs="Arial"/>
          <w:b/>
          <w:bCs/>
          <w:iCs/>
        </w:rPr>
      </w:pPr>
    </w:p>
    <w:p w:rsidR="00AE6390" w:rsidRPr="006827EF" w:rsidRDefault="00AE6390" w:rsidP="00AE6390">
      <w:pPr>
        <w:jc w:val="both"/>
        <w:rPr>
          <w:rFonts w:ascii="Avenir LT Std 45 Book" w:hAnsi="Avenir LT Std 45 Book" w:cs="Arial"/>
          <w:iCs/>
        </w:rPr>
      </w:pPr>
      <w:r w:rsidRPr="006827EF">
        <w:rPr>
          <w:rFonts w:ascii="Avenir LT Std 45 Book" w:hAnsi="Avenir LT Std 45 Book" w:cs="Arial"/>
          <w:iCs/>
        </w:rPr>
        <w:t>Changing lives through courageous community organizations</w:t>
      </w:r>
    </w:p>
    <w:p w:rsidR="00AE6390" w:rsidRPr="006827EF" w:rsidRDefault="00AE6390" w:rsidP="00AE6390">
      <w:pPr>
        <w:jc w:val="both"/>
        <w:rPr>
          <w:rFonts w:ascii="Avenir LT Std 45 Book" w:hAnsi="Avenir LT Std 45 Book" w:cs="Arial"/>
          <w:iCs/>
        </w:rPr>
      </w:pPr>
    </w:p>
    <w:p w:rsidR="00AE6390" w:rsidRPr="006827EF" w:rsidRDefault="00AE6390" w:rsidP="00AE6390">
      <w:pPr>
        <w:jc w:val="both"/>
        <w:rPr>
          <w:rFonts w:ascii="Avenir LT Std 45 Book" w:hAnsi="Avenir LT Std 45 Book" w:cs="Arial"/>
          <w:b/>
          <w:iCs/>
        </w:rPr>
      </w:pPr>
      <w:r w:rsidRPr="006827EF">
        <w:rPr>
          <w:rFonts w:ascii="Avenir LT Std 45 Book" w:hAnsi="Avenir LT Std 45 Book" w:cs="Arial"/>
          <w:b/>
          <w:iCs/>
        </w:rPr>
        <w:t>Values</w:t>
      </w:r>
    </w:p>
    <w:p w:rsidR="00AE6390" w:rsidRDefault="00AE6390" w:rsidP="00AE6390">
      <w:pPr>
        <w:jc w:val="both"/>
        <w:rPr>
          <w:rFonts w:ascii="Avenir LT Std 45 Book" w:hAnsi="Avenir LT Std 45 Book" w:cs="Arial"/>
          <w:iCs/>
        </w:rPr>
      </w:pPr>
    </w:p>
    <w:p w:rsidR="009B1762" w:rsidRPr="009B1762" w:rsidRDefault="009B1762" w:rsidP="009B1762">
      <w:pPr>
        <w:jc w:val="both"/>
        <w:rPr>
          <w:rFonts w:ascii="Avenir LT Std 45 Book" w:hAnsi="Avenir LT Std 45 Book" w:cs="Arial"/>
          <w:iCs/>
        </w:rPr>
      </w:pPr>
      <w:r w:rsidRPr="009B1762">
        <w:rPr>
          <w:rFonts w:ascii="Avenir LT Std 45 Book" w:hAnsi="Avenir LT Std 45 Book" w:cs="Arial"/>
          <w:iCs/>
        </w:rPr>
        <w:t>Optimism</w:t>
      </w:r>
    </w:p>
    <w:p w:rsidR="009B1762" w:rsidRPr="009B1762" w:rsidRDefault="009B1762" w:rsidP="009B1762">
      <w:pPr>
        <w:pStyle w:val="ListParagraph"/>
        <w:numPr>
          <w:ilvl w:val="0"/>
          <w:numId w:val="46"/>
        </w:numPr>
        <w:jc w:val="both"/>
        <w:rPr>
          <w:rFonts w:ascii="Avenir LT Std 45 Book" w:hAnsi="Avenir LT Std 45 Book" w:cs="Arial"/>
          <w:iCs/>
        </w:rPr>
      </w:pPr>
      <w:r w:rsidRPr="009B1762">
        <w:rPr>
          <w:rFonts w:ascii="Avenir LT Std 45 Book" w:hAnsi="Avenir LT Std 45 Book" w:cs="Arial"/>
          <w:iCs/>
        </w:rPr>
        <w:t xml:space="preserve">Nurturing organizational cultures built on hope and the realizing of potential </w:t>
      </w:r>
    </w:p>
    <w:p w:rsidR="009B1762" w:rsidRPr="009B1762" w:rsidRDefault="009B1762" w:rsidP="009B1762">
      <w:pPr>
        <w:jc w:val="both"/>
        <w:rPr>
          <w:rFonts w:ascii="Avenir LT Std 45 Book" w:hAnsi="Avenir LT Std 45 Book" w:cs="Arial"/>
          <w:iCs/>
        </w:rPr>
      </w:pPr>
      <w:r w:rsidRPr="009B1762">
        <w:rPr>
          <w:rFonts w:ascii="Avenir LT Std 45 Book" w:hAnsi="Avenir LT Std 45 Book" w:cs="Arial"/>
          <w:iCs/>
        </w:rPr>
        <w:t xml:space="preserve">Championing </w:t>
      </w:r>
    </w:p>
    <w:p w:rsidR="009B1762" w:rsidRPr="009B1762" w:rsidRDefault="009B1762" w:rsidP="009B1762">
      <w:pPr>
        <w:pStyle w:val="ListParagraph"/>
        <w:numPr>
          <w:ilvl w:val="0"/>
          <w:numId w:val="46"/>
        </w:numPr>
        <w:jc w:val="both"/>
        <w:rPr>
          <w:rFonts w:ascii="Avenir LT Std 45 Book" w:hAnsi="Avenir LT Std 45 Book" w:cs="Arial"/>
          <w:iCs/>
        </w:rPr>
      </w:pPr>
      <w:r w:rsidRPr="009B1762">
        <w:rPr>
          <w:rFonts w:ascii="Avenir LT Std 45 Book" w:hAnsi="Avenir LT Std 45 Book" w:cs="Arial"/>
          <w:iCs/>
        </w:rPr>
        <w:t xml:space="preserve">Being a leader and catalyst in advancing important social change initiatives </w:t>
      </w:r>
    </w:p>
    <w:p w:rsidR="009B1762" w:rsidRPr="009B1762" w:rsidRDefault="009B1762" w:rsidP="009B1762">
      <w:pPr>
        <w:jc w:val="both"/>
        <w:rPr>
          <w:rFonts w:ascii="Avenir LT Std 45 Book" w:hAnsi="Avenir LT Std 45 Book" w:cs="Arial"/>
          <w:iCs/>
        </w:rPr>
      </w:pPr>
      <w:r w:rsidRPr="009B1762">
        <w:rPr>
          <w:rFonts w:ascii="Avenir LT Std 45 Book" w:hAnsi="Avenir LT Std 45 Book" w:cs="Arial"/>
          <w:iCs/>
        </w:rPr>
        <w:t>Entrepreneurship</w:t>
      </w:r>
    </w:p>
    <w:p w:rsidR="009B1762" w:rsidRPr="009B1762" w:rsidRDefault="009B1762" w:rsidP="009B1762">
      <w:pPr>
        <w:pStyle w:val="ListParagraph"/>
        <w:numPr>
          <w:ilvl w:val="0"/>
          <w:numId w:val="46"/>
        </w:numPr>
        <w:jc w:val="both"/>
        <w:rPr>
          <w:rFonts w:ascii="Avenir LT Std 45 Book" w:hAnsi="Avenir LT Std 45 Book" w:cs="Arial"/>
          <w:iCs/>
        </w:rPr>
      </w:pPr>
      <w:r w:rsidRPr="009B1762">
        <w:rPr>
          <w:rFonts w:ascii="Avenir LT Std 45 Book" w:hAnsi="Avenir LT Std 45 Book" w:cs="Arial"/>
          <w:iCs/>
        </w:rPr>
        <w:t>Using solid business practices to pioneer initiatives that lead to social change</w:t>
      </w:r>
    </w:p>
    <w:p w:rsidR="009B1762" w:rsidRPr="009B1762" w:rsidRDefault="009B1762" w:rsidP="009B1762">
      <w:pPr>
        <w:jc w:val="both"/>
        <w:rPr>
          <w:rFonts w:ascii="Avenir LT Std 45 Book" w:hAnsi="Avenir LT Std 45 Book" w:cs="Arial"/>
          <w:iCs/>
        </w:rPr>
      </w:pPr>
      <w:r w:rsidRPr="009B1762">
        <w:rPr>
          <w:rFonts w:ascii="Avenir LT Std 45 Book" w:hAnsi="Avenir LT Std 45 Book" w:cs="Arial"/>
          <w:iCs/>
        </w:rPr>
        <w:t>Innovation</w:t>
      </w:r>
    </w:p>
    <w:p w:rsidR="009B1762" w:rsidRPr="009B1762" w:rsidRDefault="009B1762" w:rsidP="009B1762">
      <w:pPr>
        <w:pStyle w:val="ListParagraph"/>
        <w:numPr>
          <w:ilvl w:val="0"/>
          <w:numId w:val="46"/>
        </w:numPr>
        <w:jc w:val="both"/>
        <w:rPr>
          <w:rFonts w:ascii="Avenir LT Std 45 Book" w:hAnsi="Avenir LT Std 45 Book" w:cs="Arial"/>
          <w:iCs/>
        </w:rPr>
      </w:pPr>
      <w:r w:rsidRPr="009B1762">
        <w:rPr>
          <w:rFonts w:ascii="Avenir LT Std 45 Book" w:hAnsi="Avenir LT Std 45 Book" w:cs="Arial"/>
          <w:iCs/>
        </w:rPr>
        <w:t>Fostering the development of new ideas and approaches to move beyond what is to what could be</w:t>
      </w:r>
    </w:p>
    <w:p w:rsidR="00AE6390" w:rsidRPr="006827EF" w:rsidRDefault="00AE6390" w:rsidP="00AE6390">
      <w:pPr>
        <w:jc w:val="both"/>
        <w:rPr>
          <w:rFonts w:ascii="Avenir LT Std 45 Book" w:hAnsi="Avenir LT Std 45 Book" w:cs="Arial"/>
          <w:iCs/>
        </w:rPr>
      </w:pPr>
    </w:p>
    <w:p w:rsidR="00AE6390" w:rsidRPr="006827EF" w:rsidRDefault="00AE6390" w:rsidP="00AE6390">
      <w:pPr>
        <w:jc w:val="both"/>
        <w:rPr>
          <w:rFonts w:ascii="Avenir LT Std 45 Book" w:hAnsi="Avenir LT Std 45 Book" w:cs="Arial"/>
          <w:iCs/>
        </w:rPr>
      </w:pPr>
    </w:p>
    <w:p w:rsidR="00AE6390" w:rsidRPr="006827EF" w:rsidRDefault="00AE6390" w:rsidP="00AE6390">
      <w:pPr>
        <w:spacing w:after="100" w:afterAutospacing="1"/>
        <w:jc w:val="both"/>
        <w:rPr>
          <w:rFonts w:ascii="Avenir LT Std 45 Book" w:hAnsi="Avenir LT Std 45 Book" w:cs="Arial"/>
          <w:b/>
        </w:rPr>
      </w:pPr>
      <w:r w:rsidRPr="006827EF">
        <w:rPr>
          <w:rFonts w:ascii="Avenir LT Std 45 Book" w:hAnsi="Avenir LT Std 45 Book" w:cs="Arial"/>
          <w:b/>
        </w:rPr>
        <w:t>Strategic Priorities 2012 -- 2016</w:t>
      </w:r>
    </w:p>
    <w:p w:rsidR="00AE6390" w:rsidRPr="006827EF" w:rsidRDefault="00AE6390" w:rsidP="00AE6390">
      <w:pPr>
        <w:pStyle w:val="ListParagraph"/>
        <w:numPr>
          <w:ilvl w:val="0"/>
          <w:numId w:val="43"/>
        </w:numPr>
        <w:spacing w:after="100" w:afterAutospacing="1"/>
        <w:jc w:val="both"/>
        <w:rPr>
          <w:rFonts w:ascii="Avenir LT Std 45 Book" w:hAnsi="Avenir LT Std 45 Book" w:cs="Arial"/>
        </w:rPr>
      </w:pPr>
      <w:r w:rsidRPr="006827EF">
        <w:rPr>
          <w:rFonts w:ascii="Avenir LT Std 45 Book" w:hAnsi="Avenir LT Std 45 Book" w:cs="Arial"/>
        </w:rPr>
        <w:t xml:space="preserve">To build the permanency of </w:t>
      </w:r>
      <w:r w:rsidR="00493950">
        <w:rPr>
          <w:rFonts w:ascii="Avenir LT Std 45 Book" w:hAnsi="Avenir LT Std 45 Book" w:cs="Arial"/>
        </w:rPr>
        <w:t>Capacity Canada</w:t>
      </w:r>
    </w:p>
    <w:p w:rsidR="00AE6390" w:rsidRPr="006827EF" w:rsidRDefault="00AE6390" w:rsidP="00AE6390">
      <w:pPr>
        <w:pStyle w:val="ListParagraph"/>
        <w:numPr>
          <w:ilvl w:val="0"/>
          <w:numId w:val="43"/>
        </w:numPr>
        <w:spacing w:after="100" w:afterAutospacing="1"/>
        <w:jc w:val="both"/>
        <w:rPr>
          <w:rFonts w:ascii="Avenir LT Std 45 Book" w:hAnsi="Avenir LT Std 45 Book" w:cs="Arial"/>
        </w:rPr>
      </w:pPr>
      <w:r w:rsidRPr="006827EF">
        <w:rPr>
          <w:rFonts w:ascii="Avenir LT Std 45 Book" w:hAnsi="Avenir LT Std 45 Book" w:cs="Arial"/>
        </w:rPr>
        <w:t>To drive innovative solutions to social change opportunities and challenges</w:t>
      </w:r>
    </w:p>
    <w:p w:rsidR="00AE6390" w:rsidRPr="006827EF" w:rsidRDefault="00AE6390" w:rsidP="00AE6390">
      <w:pPr>
        <w:pStyle w:val="ListParagraph"/>
        <w:numPr>
          <w:ilvl w:val="0"/>
          <w:numId w:val="43"/>
        </w:numPr>
        <w:spacing w:after="100" w:afterAutospacing="1"/>
        <w:jc w:val="both"/>
        <w:rPr>
          <w:rFonts w:ascii="Avenir LT Std 45 Book" w:hAnsi="Avenir LT Std 45 Book" w:cs="Arial"/>
        </w:rPr>
      </w:pPr>
      <w:r w:rsidRPr="006827EF">
        <w:rPr>
          <w:rFonts w:ascii="Avenir LT Std 45 Book" w:hAnsi="Avenir LT Std 45 Book" w:cs="Arial"/>
        </w:rPr>
        <w:t>To build the leadership capacity of community organizations</w:t>
      </w:r>
    </w:p>
    <w:p w:rsidR="00AE6390" w:rsidRPr="009B1762" w:rsidRDefault="00AE6390" w:rsidP="009B1762">
      <w:pPr>
        <w:spacing w:after="100" w:afterAutospacing="1"/>
        <w:jc w:val="both"/>
        <w:rPr>
          <w:rFonts w:ascii="Avenir LT Std 45 Book" w:hAnsi="Avenir LT Std 45 Book" w:cs="Arial"/>
        </w:rPr>
      </w:pPr>
    </w:p>
    <w:p w:rsidR="00AE6390" w:rsidRPr="006827EF" w:rsidRDefault="00AE6390">
      <w:pPr>
        <w:tabs>
          <w:tab w:val="center" w:pos="4680"/>
        </w:tabs>
        <w:suppressAutoHyphens/>
        <w:jc w:val="both"/>
        <w:rPr>
          <w:rFonts w:ascii="Avenir LT Std 45 Book" w:hAnsi="Avenir LT Std 45 Book"/>
          <w:b/>
          <w:spacing w:val="-3"/>
          <w:sz w:val="28"/>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cs="Arial"/>
          <w:spacing w:val="-3"/>
          <w:lang w:val="en-GB"/>
        </w:rPr>
      </w:pPr>
    </w:p>
    <w:p w:rsidR="007B3804" w:rsidRPr="006827EF" w:rsidRDefault="007B3804">
      <w:pPr>
        <w:tabs>
          <w:tab w:val="left" w:pos="-720"/>
        </w:tabs>
        <w:suppressAutoHyphens/>
        <w:jc w:val="both"/>
        <w:rPr>
          <w:rFonts w:ascii="Avenir LT Std 45 Book" w:hAnsi="Avenir LT Std 45 Book" w:cs="Arial"/>
          <w:spacing w:val="-3"/>
          <w:lang w:val="en-GB"/>
        </w:rPr>
      </w:pPr>
    </w:p>
    <w:p w:rsidR="007B3804" w:rsidRPr="006827EF" w:rsidRDefault="007B3804" w:rsidP="00260099">
      <w:pPr>
        <w:pStyle w:val="Heading3"/>
        <w:ind w:left="2865"/>
        <w:rPr>
          <w:rFonts w:ascii="Avenir LT Std 45 Book" w:hAnsi="Avenir LT Std 45 Book"/>
          <w:lang w:val="en-GB"/>
        </w:rPr>
      </w:pPr>
      <w:bookmarkStart w:id="5" w:name="_Toc68355282"/>
      <w:bookmarkStart w:id="6" w:name="_Toc189225424"/>
      <w:r w:rsidRPr="006827EF">
        <w:rPr>
          <w:rFonts w:ascii="Avenir LT Std 45 Book" w:hAnsi="Avenir LT Std 45 Book"/>
          <w:lang w:val="en-GB"/>
        </w:rPr>
        <w:br w:type="page"/>
      </w:r>
      <w:bookmarkEnd w:id="5"/>
      <w:bookmarkEnd w:id="6"/>
    </w:p>
    <w:p w:rsidR="00674F3A" w:rsidRPr="006827EF" w:rsidRDefault="00674F3A">
      <w:pPr>
        <w:rPr>
          <w:rFonts w:ascii="Avenir LT Std 45 Book" w:hAnsi="Avenir LT Std 45 Book" w:cs="Arial"/>
          <w:b/>
          <w:lang w:val="en-GB"/>
        </w:rPr>
      </w:pPr>
      <w:bookmarkStart w:id="7" w:name="_Toc68355303"/>
      <w:bookmarkStart w:id="8" w:name="_Toc189225449"/>
      <w:bookmarkStart w:id="9" w:name="_Toc189225896"/>
      <w:bookmarkStart w:id="10" w:name="_Toc210972845"/>
    </w:p>
    <w:p w:rsidR="007B3804" w:rsidRPr="006827EF" w:rsidRDefault="007B3804">
      <w:pPr>
        <w:pStyle w:val="Heading2"/>
        <w:rPr>
          <w:rFonts w:ascii="Avenir LT Std 45 Book" w:hAnsi="Avenir LT Std 45 Book"/>
        </w:rPr>
      </w:pPr>
      <w:r w:rsidRPr="006827EF">
        <w:rPr>
          <w:rFonts w:ascii="Avenir LT Std 45 Book" w:hAnsi="Avenir LT Std 45 Book"/>
        </w:rPr>
        <w:t xml:space="preserve">POLICY TITLE:   </w:t>
      </w:r>
      <w:r w:rsidR="00493950">
        <w:rPr>
          <w:rFonts w:ascii="Avenir LT Std 45 Book" w:hAnsi="Avenir LT Std 45 Book"/>
        </w:rPr>
        <w:t>CAPACITY CANADA</w:t>
      </w:r>
      <w:r w:rsidR="00674F3A" w:rsidRPr="006827EF">
        <w:rPr>
          <w:rFonts w:ascii="Avenir LT Std 45 Book" w:hAnsi="Avenir LT Std 45 Book"/>
        </w:rPr>
        <w:t xml:space="preserve"> </w:t>
      </w:r>
      <w:r w:rsidRPr="006827EF">
        <w:rPr>
          <w:rFonts w:ascii="Avenir LT Std 45 Book" w:hAnsi="Avenir LT Std 45 Book"/>
        </w:rPr>
        <w:t>GOVERNING STYLE</w:t>
      </w:r>
      <w:bookmarkEnd w:id="7"/>
      <w:bookmarkEnd w:id="8"/>
      <w:bookmarkEnd w:id="9"/>
      <w:bookmarkEnd w:id="10"/>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The Board will approach its task with a style which emphasizes strategic leadership more than administrative detail, clear distinction of Board and staff roles, future rather than past or present, and proactivity rather than reactivity.</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In this spirit, the Board will:</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Focus chiefly on intended long term ends, not on the administrative or programmatic means of attaining those ends.</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rsidP="00674F3A">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 xml:space="preserve">Direct, control and inspire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through the careful establishment of the broadest organizational values and policies.  </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3.</w:t>
      </w:r>
      <w:r w:rsidRPr="006827EF">
        <w:rPr>
          <w:rFonts w:ascii="Avenir LT Std 45 Book" w:hAnsi="Avenir LT Std 45 Book"/>
          <w:spacing w:val="-3"/>
          <w:lang w:val="en-GB"/>
        </w:rPr>
        <w:tab/>
        <w:t xml:space="preserve">Enforce upon itself whatever discipline is needed to govern with excellence.  Discipline will apply to attendance, policy-making principles, respect of clarified roles, speaking with one voice and self-policing of any tendency to stray from </w:t>
      </w:r>
      <w:r w:rsidR="00674F3A" w:rsidRPr="006827EF">
        <w:rPr>
          <w:rFonts w:ascii="Avenir LT Std 45 Book" w:hAnsi="Avenir LT Std 45 Book"/>
          <w:spacing w:val="-3"/>
          <w:lang w:val="en-GB"/>
        </w:rPr>
        <w:t>good</w:t>
      </w:r>
      <w:r w:rsidRPr="006827EF">
        <w:rPr>
          <w:rFonts w:ascii="Avenir LT Std 45 Book" w:hAnsi="Avenir LT Std 45 Book"/>
          <w:spacing w:val="-3"/>
          <w:lang w:val="en-GB"/>
        </w:rPr>
        <w:t xml:space="preserve"> governance.</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4.</w:t>
      </w:r>
      <w:r w:rsidRPr="006827EF">
        <w:rPr>
          <w:rFonts w:ascii="Avenir LT Std 45 Book" w:hAnsi="Avenir LT Std 45 Book"/>
          <w:spacing w:val="-3"/>
          <w:lang w:val="en-GB"/>
        </w:rPr>
        <w:tab/>
        <w:t xml:space="preserve">Be accountable for competent, conscientious and effective accomplishment of its obligations as a body.  No </w:t>
      </w:r>
      <w:r w:rsidR="00ED032B" w:rsidRPr="006827EF">
        <w:rPr>
          <w:rFonts w:ascii="Avenir LT Std 45 Book" w:hAnsi="Avenir LT Std 45 Book"/>
          <w:spacing w:val="-3"/>
          <w:lang w:val="en-GB"/>
        </w:rPr>
        <w:t>o</w:t>
      </w:r>
      <w:r w:rsidRPr="006827EF">
        <w:rPr>
          <w:rFonts w:ascii="Avenir LT Std 45 Book" w:hAnsi="Avenir LT Std 45 Book"/>
          <w:spacing w:val="-3"/>
          <w:lang w:val="en-GB"/>
        </w:rPr>
        <w:t xml:space="preserve">fficer, </w:t>
      </w:r>
      <w:r w:rsidR="00ED032B" w:rsidRPr="006827EF">
        <w:rPr>
          <w:rFonts w:ascii="Avenir LT Std 45 Book" w:hAnsi="Avenir LT Std 45 Book"/>
          <w:spacing w:val="-3"/>
          <w:lang w:val="en-GB"/>
        </w:rPr>
        <w:t>i</w:t>
      </w:r>
      <w:r w:rsidRPr="006827EF">
        <w:rPr>
          <w:rFonts w:ascii="Avenir LT Std 45 Book" w:hAnsi="Avenir LT Std 45 Book"/>
          <w:spacing w:val="-3"/>
          <w:lang w:val="en-GB"/>
        </w:rPr>
        <w:t xml:space="preserve">ndividual or </w:t>
      </w:r>
      <w:r w:rsidR="00ED032B" w:rsidRPr="006827EF">
        <w:rPr>
          <w:rFonts w:ascii="Avenir LT Std 45 Book" w:hAnsi="Avenir LT Std 45 Book"/>
          <w:spacing w:val="-3"/>
          <w:lang w:val="en-GB"/>
        </w:rPr>
        <w:t>c</w:t>
      </w:r>
      <w:r w:rsidRPr="006827EF">
        <w:rPr>
          <w:rFonts w:ascii="Avenir LT Std 45 Book" w:hAnsi="Avenir LT Std 45 Book"/>
          <w:spacing w:val="-3"/>
          <w:lang w:val="en-GB"/>
        </w:rPr>
        <w:t>ommittee of the Board will usurp this role or hinder this discipline.</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5.</w:t>
      </w:r>
      <w:r w:rsidRPr="006827EF">
        <w:rPr>
          <w:rFonts w:ascii="Avenir LT Std 45 Book" w:hAnsi="Avenir LT Std 45 Book"/>
          <w:spacing w:val="-3"/>
          <w:lang w:val="en-GB"/>
        </w:rPr>
        <w:tab/>
        <w:t>Monitor and discuss regularly its own process and performance to ensure the continuity of Board improvements and the ability of members to govern.</w:t>
      </w:r>
    </w:p>
    <w:p w:rsidR="007B3804" w:rsidRPr="006827EF" w:rsidRDefault="007B3804">
      <w:pPr>
        <w:pStyle w:val="Heading3"/>
        <w:rPr>
          <w:rFonts w:ascii="Avenir LT Std 45 Book" w:hAnsi="Avenir LT Std 45 Book"/>
          <w:lang w:val="en-GB"/>
        </w:rPr>
      </w:pPr>
      <w:r w:rsidRPr="006827EF">
        <w:rPr>
          <w:rFonts w:ascii="Avenir LT Std 45 Book" w:hAnsi="Avenir LT Std 45 Book"/>
          <w:lang w:val="en-GB"/>
        </w:rPr>
        <w:br w:type="page"/>
      </w:r>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Style w:val="Heading2"/>
        <w:rPr>
          <w:rFonts w:ascii="Avenir LT Std 45 Book" w:hAnsi="Avenir LT Std 45 Book"/>
        </w:rPr>
      </w:pPr>
      <w:bookmarkStart w:id="11" w:name="_Toc68355305"/>
      <w:bookmarkStart w:id="12" w:name="_Toc189225451"/>
      <w:bookmarkStart w:id="13" w:name="_Toc189225897"/>
      <w:bookmarkStart w:id="14" w:name="_Toc210972846"/>
      <w:r w:rsidRPr="006827EF">
        <w:rPr>
          <w:rFonts w:ascii="Avenir LT Std 45 Book" w:hAnsi="Avenir LT Std 45 Book"/>
        </w:rPr>
        <w:t xml:space="preserve">POLICY TITLE:   BOARD </w:t>
      </w:r>
      <w:bookmarkEnd w:id="11"/>
      <w:bookmarkEnd w:id="12"/>
      <w:bookmarkEnd w:id="13"/>
      <w:bookmarkEnd w:id="14"/>
      <w:r w:rsidR="00ED032B" w:rsidRPr="006827EF">
        <w:rPr>
          <w:rFonts w:ascii="Avenir LT Std 45 Book" w:hAnsi="Avenir LT Std 45 Book"/>
        </w:rPr>
        <w:t>ROLE</w:t>
      </w:r>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role of the Board is to lead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toward desired performance and ensure that it occurs.  </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Consequently, the "products" or job contributions of the Board shall be:</w:t>
      </w:r>
    </w:p>
    <w:p w:rsidR="003D7D06" w:rsidRPr="006827EF" w:rsidRDefault="003D7D06">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3D7D06" w:rsidRPr="006827EF" w:rsidRDefault="003D7D06" w:rsidP="003D7D06">
      <w:pPr>
        <w:pStyle w:val="ListParagraph"/>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Establishing the strategic priorities for </w:t>
      </w:r>
      <w:r w:rsidR="00493950">
        <w:rPr>
          <w:rFonts w:ascii="Avenir LT Std 45 Book" w:hAnsi="Avenir LT Std 45 Book"/>
          <w:spacing w:val="-3"/>
          <w:lang w:val="en-GB"/>
        </w:rPr>
        <w:t>Capacity Canada</w:t>
      </w:r>
    </w:p>
    <w:p w:rsidR="003D7D06" w:rsidRPr="006827EF" w:rsidRDefault="003D7D06" w:rsidP="003D7D06">
      <w:pPr>
        <w:tabs>
          <w:tab w:val="left" w:pos="-720"/>
          <w:tab w:val="left" w:pos="0"/>
        </w:tabs>
        <w:suppressAutoHyphens/>
        <w:ind w:left="720" w:hanging="720"/>
        <w:jc w:val="both"/>
        <w:rPr>
          <w:rFonts w:ascii="Avenir LT Std 45 Book" w:hAnsi="Avenir LT Std 45 Book"/>
          <w:spacing w:val="-3"/>
          <w:lang w:val="en-GB"/>
        </w:rPr>
      </w:pPr>
    </w:p>
    <w:p w:rsidR="007B3804" w:rsidRPr="006827EF" w:rsidRDefault="003D7D06" w:rsidP="003D7D06">
      <w:pPr>
        <w:pStyle w:val="ListParagraph"/>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Providing t</w:t>
      </w:r>
      <w:r w:rsidR="007B3804" w:rsidRPr="006827EF">
        <w:rPr>
          <w:rFonts w:ascii="Avenir LT Std 45 Book" w:hAnsi="Avenir LT Std 45 Book"/>
          <w:spacing w:val="-3"/>
          <w:lang w:val="en-GB"/>
        </w:rPr>
        <w:t xml:space="preserve">he link between </w:t>
      </w:r>
      <w:r w:rsidR="00493950">
        <w:rPr>
          <w:rFonts w:ascii="Avenir LT Std 45 Book" w:hAnsi="Avenir LT Std 45 Book"/>
          <w:spacing w:val="-3"/>
          <w:lang w:val="en-GB"/>
        </w:rPr>
        <w:t>Capacity Canada</w:t>
      </w:r>
      <w:r w:rsidR="007B3804" w:rsidRPr="006827EF">
        <w:rPr>
          <w:rFonts w:ascii="Avenir LT Std 45 Book" w:hAnsi="Avenir LT Std 45 Book"/>
          <w:spacing w:val="-3"/>
          <w:lang w:val="en-GB"/>
        </w:rPr>
        <w:t xml:space="preserve"> and its "Membership"</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rsidP="003D7D06">
      <w:pPr>
        <w:pStyle w:val="ListParagraph"/>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Written governing policies </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rsidP="003D7D06">
      <w:pPr>
        <w:pStyle w:val="ListParagraph"/>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selection and appointment for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by the full Board of Directors, within best busi</w:t>
      </w:r>
      <w:r w:rsidR="003D7D06" w:rsidRPr="006827EF">
        <w:rPr>
          <w:rFonts w:ascii="Avenir LT Std 45 Book" w:hAnsi="Avenir LT Std 45 Book"/>
          <w:spacing w:val="-3"/>
          <w:lang w:val="en-GB"/>
        </w:rPr>
        <w:t>ness and professional practices</w:t>
      </w:r>
    </w:p>
    <w:p w:rsidR="007B3804" w:rsidRPr="006827EF" w:rsidRDefault="007B3804">
      <w:pPr>
        <w:tabs>
          <w:tab w:val="left" w:pos="-720"/>
          <w:tab w:val="left" w:pos="0"/>
        </w:tabs>
        <w:suppressAutoHyphens/>
        <w:jc w:val="both"/>
        <w:rPr>
          <w:rFonts w:ascii="Avenir LT Std 45 Book" w:hAnsi="Avenir LT Std 45 Book"/>
          <w:spacing w:val="-3"/>
          <w:lang w:val="en-GB"/>
        </w:rPr>
      </w:pPr>
    </w:p>
    <w:p w:rsidR="007B3804" w:rsidRPr="006827EF" w:rsidRDefault="007B3804" w:rsidP="003D7D06">
      <w:pPr>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Provision of written terms of employment for the new</w:t>
      </w:r>
      <w:r w:rsidR="003D7D06" w:rsidRPr="006827EF">
        <w:rPr>
          <w:rFonts w:ascii="Avenir LT Std 45 Book" w:hAnsi="Avenir LT Std 45 Book"/>
          <w:spacing w:val="-3"/>
          <w:lang w:val="en-GB"/>
        </w:rPr>
        <w:t xml:space="preserve">ly appointed </w:t>
      </w:r>
      <w:r w:rsidR="0007747C" w:rsidRPr="006827EF">
        <w:rPr>
          <w:rFonts w:ascii="Avenir LT Std 45 Book" w:hAnsi="Avenir LT Std 45 Book"/>
          <w:spacing w:val="-3"/>
          <w:lang w:val="en-GB"/>
        </w:rPr>
        <w:t>Chief Executive Officer</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rsidP="003D7D06">
      <w:pPr>
        <w:pStyle w:val="ListParagraph"/>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assurance of </w:t>
      </w:r>
      <w:r w:rsidR="0007747C" w:rsidRPr="006827EF">
        <w:rPr>
          <w:rFonts w:ascii="Avenir LT Std 45 Book" w:hAnsi="Avenir LT Std 45 Book"/>
          <w:spacing w:val="-3"/>
          <w:lang w:val="en-GB"/>
        </w:rPr>
        <w:t>Chief Executive Officer</w:t>
      </w:r>
      <w:r w:rsidR="003D7D06" w:rsidRPr="006827EF">
        <w:rPr>
          <w:rFonts w:ascii="Avenir LT Std 45 Book" w:hAnsi="Avenir LT Std 45 Book"/>
          <w:spacing w:val="-3"/>
          <w:lang w:val="en-GB"/>
        </w:rPr>
        <w:t xml:space="preserve"> performance</w:t>
      </w: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p>
    <w:p w:rsidR="007B3804" w:rsidRPr="006827EF" w:rsidRDefault="003D7D06" w:rsidP="003D7D06">
      <w:pPr>
        <w:pStyle w:val="ListParagraph"/>
        <w:numPr>
          <w:ilvl w:val="0"/>
          <w:numId w:val="36"/>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To assist in fund development and ensuring that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has adequate revenues to accomplish its strategic priorities</w:t>
      </w:r>
    </w:p>
    <w:p w:rsidR="007B3804" w:rsidRPr="006827EF" w:rsidRDefault="007B3804" w:rsidP="003D7D06">
      <w:pPr>
        <w:pStyle w:val="Heading3"/>
        <w:numPr>
          <w:ilvl w:val="0"/>
          <w:numId w:val="36"/>
        </w:numPr>
        <w:rPr>
          <w:rFonts w:ascii="Avenir LT Std 45 Book" w:hAnsi="Avenir LT Std 45 Book"/>
          <w:lang w:val="en-GB"/>
        </w:rPr>
      </w:pPr>
      <w:r w:rsidRPr="006827EF">
        <w:rPr>
          <w:rFonts w:ascii="Avenir LT Std 45 Book" w:hAnsi="Avenir LT Std 45 Book"/>
          <w:lang w:val="en-GB"/>
        </w:rPr>
        <w:br w:type="page"/>
      </w:r>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Style w:val="Heading2"/>
        <w:rPr>
          <w:rFonts w:ascii="Avenir LT Std 45 Book" w:hAnsi="Avenir LT Std 45 Book"/>
        </w:rPr>
      </w:pPr>
      <w:bookmarkStart w:id="15" w:name="_Toc68355307"/>
      <w:bookmarkStart w:id="16" w:name="_Toc189225453"/>
      <w:bookmarkStart w:id="17" w:name="_Toc189225898"/>
      <w:bookmarkStart w:id="18" w:name="_Toc210972847"/>
      <w:r w:rsidRPr="006827EF">
        <w:rPr>
          <w:rFonts w:ascii="Avenir LT Std 45 Book" w:hAnsi="Avenir LT Std 45 Book"/>
        </w:rPr>
        <w:t>POLICY TITLE:   ROLE</w:t>
      </w:r>
      <w:bookmarkEnd w:id="15"/>
      <w:bookmarkEnd w:id="16"/>
      <w:bookmarkEnd w:id="17"/>
      <w:bookmarkEnd w:id="18"/>
      <w:r w:rsidR="001E2F9B" w:rsidRPr="006827EF">
        <w:rPr>
          <w:rFonts w:ascii="Avenir LT Std 45 Book" w:hAnsi="Avenir LT Std 45 Book"/>
        </w:rPr>
        <w:t xml:space="preserve"> OF BOARD CHAIR</w:t>
      </w:r>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role of the </w:t>
      </w:r>
      <w:r w:rsidR="001E2F9B" w:rsidRPr="006827EF">
        <w:rPr>
          <w:rFonts w:ascii="Avenir LT Std 45 Book" w:hAnsi="Avenir LT Std 45 Book"/>
          <w:spacing w:val="-3"/>
          <w:lang w:val="en-GB"/>
        </w:rPr>
        <w:t xml:space="preserve">Chair </w:t>
      </w:r>
      <w:r w:rsidRPr="006827EF">
        <w:rPr>
          <w:rFonts w:ascii="Avenir LT Std 45 Book" w:hAnsi="Avenir LT Std 45 Book"/>
          <w:spacing w:val="-3"/>
          <w:lang w:val="en-GB"/>
        </w:rPr>
        <w:t xml:space="preserve">is to ensure the integrity of the Board's process.  The </w:t>
      </w:r>
      <w:r w:rsidR="001E2F9B" w:rsidRPr="006827EF">
        <w:rPr>
          <w:rFonts w:ascii="Avenir LT Std 45 Book" w:hAnsi="Avenir LT Std 45 Book"/>
          <w:spacing w:val="-3"/>
          <w:lang w:val="en-GB"/>
        </w:rPr>
        <w:t>Chair</w:t>
      </w:r>
      <w:r w:rsidRPr="006827EF">
        <w:rPr>
          <w:rFonts w:ascii="Avenir LT Std 45 Book" w:hAnsi="Avenir LT Std 45 Book"/>
          <w:spacing w:val="-3"/>
          <w:lang w:val="en-GB"/>
        </w:rPr>
        <w:t xml:space="preserve"> is the only person authorized to speak for the Board except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other than in situations authorized by the Board.</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 xml:space="preserve">The role of the </w:t>
      </w:r>
      <w:r w:rsidR="001E2F9B" w:rsidRPr="006827EF">
        <w:rPr>
          <w:rFonts w:ascii="Avenir LT Std 45 Book" w:hAnsi="Avenir LT Std 45 Book"/>
          <w:spacing w:val="-3"/>
          <w:lang w:val="en-GB"/>
        </w:rPr>
        <w:t>Chair</w:t>
      </w:r>
      <w:r w:rsidRPr="006827EF">
        <w:rPr>
          <w:rFonts w:ascii="Avenir LT Std 45 Book" w:hAnsi="Avenir LT Std 45 Book"/>
          <w:spacing w:val="-3"/>
          <w:lang w:val="en-GB"/>
        </w:rPr>
        <w:t xml:space="preserve"> is to ensure that the Board follows its own rules and tho</w:t>
      </w:r>
      <w:r w:rsidR="001E2F9B" w:rsidRPr="006827EF">
        <w:rPr>
          <w:rFonts w:ascii="Avenir LT Std 45 Book" w:hAnsi="Avenir LT Std 45 Book"/>
          <w:spacing w:val="-3"/>
          <w:lang w:val="en-GB"/>
        </w:rPr>
        <w:t>se legitimately imposed upon it from external sources:</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a.</w:t>
      </w:r>
      <w:r w:rsidRPr="006827EF">
        <w:rPr>
          <w:rFonts w:ascii="Avenir LT Std 45 Book" w:hAnsi="Avenir LT Std 45 Book"/>
          <w:spacing w:val="-3"/>
          <w:lang w:val="en-GB"/>
        </w:rPr>
        <w:tab/>
        <w:t>Meeting discussion content will only relate to those issues which, according to Board policy, clearly belong to the Board to decide.</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b.</w:t>
      </w:r>
      <w:r w:rsidRPr="006827EF">
        <w:rPr>
          <w:rFonts w:ascii="Avenir LT Std 45 Book" w:hAnsi="Avenir LT Std 45 Book"/>
          <w:spacing w:val="-3"/>
          <w:lang w:val="en-GB"/>
        </w:rPr>
        <w:tab/>
        <w:t>Deliberation will be timely, fair, orderly thorough and efficient.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rsidP="001E2F9B">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The authority of the</w:t>
      </w:r>
      <w:r w:rsidR="001E2F9B" w:rsidRPr="006827EF">
        <w:rPr>
          <w:rFonts w:ascii="Avenir LT Std 45 Book" w:hAnsi="Avenir LT Std 45 Book"/>
          <w:spacing w:val="-3"/>
          <w:lang w:val="en-GB"/>
        </w:rPr>
        <w:t xml:space="preserve"> Chair</w:t>
      </w:r>
      <w:r w:rsidRPr="006827EF">
        <w:rPr>
          <w:rFonts w:ascii="Avenir LT Std 45 Book" w:hAnsi="Avenir LT Std 45 Book"/>
          <w:spacing w:val="-3"/>
          <w:lang w:val="en-GB"/>
        </w:rPr>
        <w:t xml:space="preserve"> consists in making any decision on behalf of the Board which falls within or is consistent with Board policies</w:t>
      </w:r>
      <w:r w:rsidR="006D4C83" w:rsidRPr="006827EF">
        <w:rPr>
          <w:rFonts w:ascii="Avenir LT Std 45 Book" w:hAnsi="Avenir LT Std 45 Book"/>
          <w:spacing w:val="-3"/>
          <w:lang w:val="en-GB"/>
        </w:rPr>
        <w: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a.</w:t>
      </w:r>
      <w:r w:rsidRPr="006827EF">
        <w:rPr>
          <w:rFonts w:ascii="Avenir LT Std 45 Book" w:hAnsi="Avenir LT Std 45 Book"/>
          <w:spacing w:val="-3"/>
          <w:lang w:val="en-GB"/>
        </w:rPr>
        <w:tab/>
        <w:t xml:space="preserve">The </w:t>
      </w:r>
      <w:r w:rsidR="006D4C83" w:rsidRPr="006827EF">
        <w:rPr>
          <w:rFonts w:ascii="Avenir LT Std 45 Book" w:hAnsi="Avenir LT Std 45 Book"/>
          <w:spacing w:val="-3"/>
          <w:lang w:val="en-GB"/>
        </w:rPr>
        <w:t>Chair</w:t>
      </w:r>
      <w:r w:rsidRPr="006827EF">
        <w:rPr>
          <w:rFonts w:ascii="Avenir LT Std 45 Book" w:hAnsi="Avenir LT Std 45 Book"/>
          <w:spacing w:val="-3"/>
          <w:lang w:val="en-GB"/>
        </w:rPr>
        <w:t xml:space="preserve"> will normally chair Board meetings with all the commonly accepted power of that position (e.g. ruling, recognizing).</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pStyle w:val="BodyTextIndent"/>
        <w:rPr>
          <w:rFonts w:ascii="Avenir LT Std 45 Book" w:hAnsi="Avenir LT Std 45 Book"/>
        </w:rPr>
      </w:pPr>
      <w:r w:rsidRPr="006827EF">
        <w:rPr>
          <w:rFonts w:ascii="Avenir LT Std 45 Book" w:hAnsi="Avenir LT Std 45 Book"/>
        </w:rPr>
        <w:tab/>
        <w:t>b.</w:t>
      </w:r>
      <w:r w:rsidRPr="006827EF">
        <w:rPr>
          <w:rFonts w:ascii="Avenir LT Std 45 Book" w:hAnsi="Avenir LT Std 45 Book"/>
        </w:rPr>
        <w:tab/>
      </w:r>
      <w:r w:rsidR="006D4C83" w:rsidRPr="006827EF">
        <w:rPr>
          <w:rFonts w:ascii="Avenir LT Std 45 Book" w:hAnsi="Avenir LT Std 45 Book"/>
        </w:rPr>
        <w:t>The Chair’s</w:t>
      </w:r>
      <w:r w:rsidRPr="006827EF">
        <w:rPr>
          <w:rFonts w:ascii="Avenir LT Std 45 Book" w:hAnsi="Avenir LT Std 45 Book"/>
        </w:rPr>
        <w:t xml:space="preserve"> authority does not extend to making decisions </w:t>
      </w:r>
      <w:r w:rsidR="006D4C83" w:rsidRPr="006827EF">
        <w:rPr>
          <w:rFonts w:ascii="Avenir LT Std 45 Book" w:hAnsi="Avenir LT Std 45 Book"/>
        </w:rPr>
        <w:t xml:space="preserve">on matters that have been delegated to the </w:t>
      </w:r>
      <w:r w:rsidR="0007747C" w:rsidRPr="006827EF">
        <w:rPr>
          <w:rFonts w:ascii="Avenir LT Std 45 Book" w:hAnsi="Avenir LT Std 45 Book"/>
        </w:rPr>
        <w:t>Chief Executive Officer</w:t>
      </w:r>
      <w:r w:rsidRPr="006827EF">
        <w:rPr>
          <w:rFonts w:ascii="Avenir LT Std 45 Book" w:hAnsi="Avenir LT Std 45 Book"/>
        </w:rPr>
        <w: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c.</w:t>
      </w:r>
      <w:r w:rsidRPr="006827EF">
        <w:rPr>
          <w:rFonts w:ascii="Avenir LT Std 45 Book" w:hAnsi="Avenir LT Std 45 Book"/>
          <w:spacing w:val="-3"/>
          <w:lang w:val="en-GB"/>
        </w:rPr>
        <w:tab/>
      </w:r>
      <w:r w:rsidR="006D4C83" w:rsidRPr="006827EF">
        <w:rPr>
          <w:rFonts w:ascii="Avenir LT Std 45 Book" w:hAnsi="Avenir LT Std 45 Book"/>
          <w:spacing w:val="-3"/>
          <w:lang w:val="en-GB"/>
        </w:rPr>
        <w:t xml:space="preserve">The Chair’s </w:t>
      </w:r>
      <w:r w:rsidRPr="006827EF">
        <w:rPr>
          <w:rFonts w:ascii="Avenir LT Std 45 Book" w:hAnsi="Avenir LT Std 45 Book"/>
          <w:spacing w:val="-3"/>
          <w:lang w:val="en-GB"/>
        </w:rPr>
        <w:t xml:space="preserve">authority does not extend to supervising, interpreting board policies to or otherwise directing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w:t>
      </w: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p>
    <w:p w:rsidR="007B3804" w:rsidRPr="006827EF" w:rsidRDefault="007B3804">
      <w:pPr>
        <w:tabs>
          <w:tab w:val="center" w:pos="4680"/>
        </w:tabs>
        <w:suppressAutoHyphens/>
        <w:jc w:val="both"/>
        <w:rPr>
          <w:rFonts w:ascii="Avenir LT Std 45 Book" w:hAnsi="Avenir LT Std 45 Book"/>
          <w:spacing w:val="-3"/>
          <w:lang w:val="en-GB"/>
        </w:rPr>
      </w:pPr>
    </w:p>
    <w:p w:rsidR="007B3804" w:rsidRPr="006827EF" w:rsidRDefault="007B3804">
      <w:pPr>
        <w:pStyle w:val="Heading3"/>
        <w:rPr>
          <w:rFonts w:ascii="Avenir LT Std 45 Book" w:hAnsi="Avenir LT Std 45 Book"/>
          <w:lang w:val="en-GB"/>
        </w:rPr>
      </w:pPr>
      <w:bookmarkStart w:id="19" w:name="_Toc68355308"/>
      <w:r w:rsidRPr="006827EF">
        <w:rPr>
          <w:rFonts w:ascii="Avenir LT Std 45 Book" w:hAnsi="Avenir LT Std 45 Book"/>
          <w:lang w:val="en-GB"/>
        </w:rPr>
        <w:br w:type="page"/>
      </w:r>
      <w:bookmarkEnd w:id="19"/>
    </w:p>
    <w:p w:rsidR="007B3804" w:rsidRPr="006827EF" w:rsidRDefault="007B3804">
      <w:pPr>
        <w:pStyle w:val="Heading2"/>
        <w:rPr>
          <w:rFonts w:ascii="Avenir LT Std 45 Book" w:hAnsi="Avenir LT Std 45 Book"/>
        </w:rPr>
      </w:pPr>
      <w:bookmarkStart w:id="20" w:name="_Toc68355312"/>
      <w:bookmarkStart w:id="21" w:name="_Toc189225457"/>
      <w:bookmarkStart w:id="22" w:name="_Toc189225900"/>
      <w:bookmarkStart w:id="23" w:name="_Toc210972849"/>
      <w:r w:rsidRPr="006827EF">
        <w:rPr>
          <w:rFonts w:ascii="Avenir LT Std 45 Book" w:hAnsi="Avenir LT Std 45 Book"/>
        </w:rPr>
        <w:lastRenderedPageBreak/>
        <w:t>POLICY TITLE:   DIRECTORS' CODE OF CONDUCT</w:t>
      </w:r>
      <w:bookmarkEnd w:id="20"/>
      <w:bookmarkEnd w:id="21"/>
      <w:bookmarkEnd w:id="22"/>
      <w:bookmarkEnd w:id="23"/>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Directors of the Board </w:t>
      </w:r>
      <w:r w:rsidR="006D4C83" w:rsidRPr="006827EF">
        <w:rPr>
          <w:rFonts w:ascii="Avenir LT Std 45 Book" w:hAnsi="Avenir LT Std 45 Book"/>
          <w:spacing w:val="-3"/>
          <w:lang w:val="en-GB"/>
        </w:rPr>
        <w:t>will</w:t>
      </w:r>
      <w:r w:rsidRPr="006827EF">
        <w:rPr>
          <w:rFonts w:ascii="Avenir LT Std 45 Book" w:hAnsi="Avenir LT Std 45 Book"/>
          <w:spacing w:val="-3"/>
          <w:lang w:val="en-GB"/>
        </w:rPr>
        <w:t xml:space="preserve"> be both ethical and businesslike in their conduct.  </w:t>
      </w:r>
    </w:p>
    <w:p w:rsidR="006D4C83" w:rsidRPr="006827EF" w:rsidRDefault="006D4C83">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0"/>
          <w:numId w:val="39"/>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Directors must represent the interests of the Membership.  This accountability supersedes any conflicting loyalty such as that to advocacy or interest groups and membership on other </w:t>
      </w:r>
      <w:r w:rsidR="006D4C83" w:rsidRPr="006827EF">
        <w:rPr>
          <w:rFonts w:ascii="Avenir LT Std 45 Book" w:hAnsi="Avenir LT Std 45 Book"/>
          <w:spacing w:val="-3"/>
          <w:lang w:val="en-GB"/>
        </w:rPr>
        <w:t>B</w:t>
      </w:r>
      <w:r w:rsidRPr="006827EF">
        <w:rPr>
          <w:rFonts w:ascii="Avenir LT Std 45 Book" w:hAnsi="Avenir LT Std 45 Book"/>
          <w:spacing w:val="-3"/>
          <w:lang w:val="en-GB"/>
        </w:rPr>
        <w:t xml:space="preserve">oards or staffs.  This accountability supersedes the personal interest of any </w:t>
      </w:r>
      <w:r w:rsidR="006D4C83" w:rsidRPr="006827EF">
        <w:rPr>
          <w:rFonts w:ascii="Avenir LT Std 45 Book" w:hAnsi="Avenir LT Std 45 Book"/>
          <w:spacing w:val="-3"/>
          <w:lang w:val="en-GB"/>
        </w:rPr>
        <w:t>D</w:t>
      </w:r>
      <w:r w:rsidRPr="006827EF">
        <w:rPr>
          <w:rFonts w:ascii="Avenir LT Std 45 Book" w:hAnsi="Avenir LT Std 45 Book"/>
          <w:spacing w:val="-3"/>
          <w:lang w:val="en-GB"/>
        </w:rPr>
        <w:t>irector.</w:t>
      </w:r>
    </w:p>
    <w:p w:rsidR="006D4C83" w:rsidRPr="006827EF" w:rsidRDefault="006D4C83" w:rsidP="006D4C83">
      <w:pPr>
        <w:tabs>
          <w:tab w:val="left" w:pos="-720"/>
          <w:tab w:val="left" w:pos="0"/>
        </w:tabs>
        <w:suppressAutoHyphens/>
        <w:ind w:left="360"/>
        <w:jc w:val="both"/>
        <w:rPr>
          <w:rFonts w:ascii="Avenir LT Std 45 Book" w:hAnsi="Avenir LT Std 45 Book"/>
          <w:spacing w:val="-3"/>
          <w:lang w:val="en-GB"/>
        </w:rPr>
      </w:pP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0"/>
          <w:numId w:val="39"/>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Directors must avoid any conflict of interest with respect to their fiduciary responsibility.</w:t>
      </w: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1"/>
          <w:numId w:val="39"/>
        </w:numPr>
        <w:tabs>
          <w:tab w:val="left" w:pos="-720"/>
          <w:tab w:val="left" w:pos="0"/>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There must be no self-dealing or any conduct of private business or personal services between any Director and the Agency except as procedurally controlled to assure openness, competitive opportunity and equal access to "inside" information.</w:t>
      </w: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1"/>
          <w:numId w:val="39"/>
        </w:numPr>
        <w:tabs>
          <w:tab w:val="left" w:pos="-720"/>
          <w:tab w:val="left" w:pos="0"/>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In the event of conflict of interest, the Director must declare the existence of the conflict as soon as possible and he/she shall refrain from partaking in discussion or voting.</w:t>
      </w: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1"/>
          <w:numId w:val="39"/>
        </w:numPr>
        <w:tabs>
          <w:tab w:val="left" w:pos="-720"/>
          <w:tab w:val="left" w:pos="0"/>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In order for a Director to apply for employment, he/she must resign from the Board.</w:t>
      </w:r>
    </w:p>
    <w:p w:rsidR="006D4C83" w:rsidRPr="006827EF" w:rsidRDefault="006D4C83" w:rsidP="006D4C83">
      <w:pPr>
        <w:tabs>
          <w:tab w:val="left" w:pos="-720"/>
          <w:tab w:val="left" w:pos="0"/>
          <w:tab w:val="left" w:pos="720"/>
        </w:tabs>
        <w:suppressAutoHyphens/>
        <w:jc w:val="both"/>
        <w:rPr>
          <w:rFonts w:ascii="Avenir LT Std 45 Book" w:hAnsi="Avenir LT Std 45 Book"/>
          <w:spacing w:val="-3"/>
          <w:lang w:val="en-GB"/>
        </w:rPr>
      </w:pPr>
    </w:p>
    <w:p w:rsidR="006D4C83" w:rsidRPr="006827EF" w:rsidRDefault="006D4C83" w:rsidP="006D4C83">
      <w:pPr>
        <w:tabs>
          <w:tab w:val="left" w:pos="-720"/>
          <w:tab w:val="left" w:pos="0"/>
          <w:tab w:val="left" w:pos="720"/>
        </w:tabs>
        <w:suppressAutoHyphens/>
        <w:jc w:val="both"/>
        <w:rPr>
          <w:rFonts w:ascii="Avenir LT Std 45 Book" w:hAnsi="Avenir LT Std 45 Book"/>
          <w:spacing w:val="-3"/>
          <w:lang w:val="en-GB"/>
        </w:rPr>
      </w:pP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0"/>
          <w:numId w:val="39"/>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Directors may not attempt to exercise individual authority over the Agency </w:t>
      </w: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1"/>
          <w:numId w:val="39"/>
        </w:numPr>
        <w:tabs>
          <w:tab w:val="left" w:pos="-720"/>
          <w:tab w:val="left" w:pos="0"/>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Directors' interaction with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or with staff must recognize the lack of authority in any Individual Director or group of Directors to speak for the Board.</w:t>
      </w:r>
    </w:p>
    <w:p w:rsidR="007B3804" w:rsidRPr="006827EF" w:rsidRDefault="007B3804" w:rsidP="006D4C83">
      <w:pPr>
        <w:tabs>
          <w:tab w:val="left" w:pos="-720"/>
        </w:tabs>
        <w:suppressAutoHyphens/>
        <w:jc w:val="both"/>
        <w:rPr>
          <w:rFonts w:ascii="Avenir LT Std 45 Book" w:hAnsi="Avenir LT Std 45 Book"/>
          <w:spacing w:val="-3"/>
          <w:lang w:val="en-GB"/>
        </w:rPr>
      </w:pPr>
    </w:p>
    <w:p w:rsidR="007B3804" w:rsidRPr="006827EF" w:rsidRDefault="007B3804" w:rsidP="006D4C83">
      <w:pPr>
        <w:pStyle w:val="ListParagraph"/>
        <w:numPr>
          <w:ilvl w:val="1"/>
          <w:numId w:val="39"/>
        </w:numPr>
        <w:tabs>
          <w:tab w:val="left" w:pos="-720"/>
          <w:tab w:val="left" w:pos="0"/>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Directors' interaction with the public, press or other entities must recognize the same limitation and the similar inability of any Director or Directors to speak for the Board.</w:t>
      </w:r>
    </w:p>
    <w:p w:rsidR="007B3804" w:rsidRPr="006827EF" w:rsidRDefault="007B3804" w:rsidP="006D4C83">
      <w:pPr>
        <w:tabs>
          <w:tab w:val="left" w:pos="-720"/>
        </w:tabs>
        <w:suppressAutoHyphens/>
        <w:jc w:val="both"/>
        <w:rPr>
          <w:rFonts w:ascii="Avenir LT Std 45 Book" w:hAnsi="Avenir LT Std 45 Book"/>
          <w:spacing w:val="-3"/>
          <w:lang w:val="en-GB"/>
        </w:rPr>
      </w:pPr>
    </w:p>
    <w:p w:rsidR="0099198F" w:rsidRPr="006827EF" w:rsidRDefault="0099198F" w:rsidP="0099198F">
      <w:pPr>
        <w:tabs>
          <w:tab w:val="left" w:pos="-720"/>
          <w:tab w:val="left" w:pos="0"/>
          <w:tab w:val="left" w:pos="720"/>
        </w:tabs>
        <w:suppressAutoHyphens/>
        <w:ind w:left="720"/>
        <w:jc w:val="both"/>
        <w:rPr>
          <w:rFonts w:ascii="Avenir LT Std 45 Book" w:hAnsi="Avenir LT Std 45 Book"/>
          <w:spacing w:val="-3"/>
          <w:lang w:val="en-GB"/>
        </w:rPr>
      </w:pPr>
    </w:p>
    <w:p w:rsidR="0099198F" w:rsidRPr="006827EF" w:rsidRDefault="0099198F">
      <w:pPr>
        <w:pStyle w:val="Heading3"/>
        <w:rPr>
          <w:rFonts w:ascii="Avenir LT Std 45 Book" w:hAnsi="Avenir LT Std 45 Book"/>
        </w:rPr>
        <w:sectPr w:rsidR="0099198F" w:rsidRPr="006827EF" w:rsidSect="0007747C">
          <w:footerReference w:type="default" r:id="rId8"/>
          <w:type w:val="continuous"/>
          <w:pgSz w:w="12240" w:h="15840" w:code="1"/>
          <w:pgMar w:top="1236" w:right="1009" w:bottom="1009" w:left="1009" w:header="284" w:footer="284" w:gutter="0"/>
          <w:paperSrc w:first="15" w:other="15"/>
          <w:pgNumType w:start="13"/>
          <w:cols w:space="720"/>
        </w:sectPr>
      </w:pPr>
      <w:bookmarkStart w:id="24" w:name="_Toc68355313"/>
      <w:bookmarkStart w:id="25" w:name="_Toc189225458"/>
    </w:p>
    <w:p w:rsidR="007B3804" w:rsidRPr="006827EF" w:rsidRDefault="007B3804">
      <w:pPr>
        <w:pStyle w:val="Heading2"/>
        <w:rPr>
          <w:rFonts w:ascii="Avenir LT Std 45 Book" w:hAnsi="Avenir LT Std 45 Book"/>
        </w:rPr>
      </w:pPr>
      <w:bookmarkStart w:id="26" w:name="_Toc68355314"/>
      <w:bookmarkStart w:id="27" w:name="_Toc189225459"/>
      <w:bookmarkStart w:id="28" w:name="_Toc189225901"/>
      <w:bookmarkStart w:id="29" w:name="_Toc210972850"/>
      <w:bookmarkEnd w:id="24"/>
      <w:bookmarkEnd w:id="25"/>
      <w:r w:rsidRPr="006827EF">
        <w:rPr>
          <w:rFonts w:ascii="Avenir LT Std 45 Book" w:hAnsi="Avenir LT Std 45 Book"/>
        </w:rPr>
        <w:lastRenderedPageBreak/>
        <w:tab/>
      </w:r>
      <w:r w:rsidRPr="006827EF">
        <w:rPr>
          <w:rFonts w:ascii="Avenir LT Std 45 Book" w:hAnsi="Avenir LT Std 45 Book"/>
        </w:rPr>
        <w:tab/>
        <w:t>POLICY TITLE:  ORIENTATION OF NEW DIRECTORS</w:t>
      </w:r>
      <w:bookmarkEnd w:id="26"/>
      <w:bookmarkEnd w:id="27"/>
      <w:bookmarkEnd w:id="28"/>
      <w:bookmarkEnd w:id="29"/>
    </w:p>
    <w:p w:rsidR="007B3804" w:rsidRPr="006827EF" w:rsidRDefault="007B3804">
      <w:pPr>
        <w:rPr>
          <w:rFonts w:ascii="Avenir LT Std 45 Book" w:hAnsi="Avenir LT Std 45 Book"/>
          <w:b/>
        </w:rPr>
      </w:pPr>
    </w:p>
    <w:p w:rsidR="007B3804" w:rsidRPr="006827EF" w:rsidRDefault="007B3804">
      <w:pPr>
        <w:pBdr>
          <w:top w:val="single" w:sz="2" w:space="1" w:color="auto"/>
        </w:pBd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r w:rsidRPr="006827EF">
        <w:rPr>
          <w:rFonts w:ascii="Avenir LT Std 45 Book" w:hAnsi="Avenir LT Std 45 Book"/>
        </w:rPr>
        <w:t xml:space="preserve">All new Directors to the Board of </w:t>
      </w:r>
      <w:r w:rsidR="00493950">
        <w:rPr>
          <w:rFonts w:ascii="Avenir LT Std 45 Book" w:hAnsi="Avenir LT Std 45 Book"/>
        </w:rPr>
        <w:t>Capacity Canada</w:t>
      </w:r>
      <w:r w:rsidRPr="006827EF">
        <w:rPr>
          <w:rFonts w:ascii="Avenir LT Std 45 Book" w:hAnsi="Avenir LT Std 45 Book"/>
        </w:rPr>
        <w:t xml:space="preserve"> are expected to participate in an Orientation program.</w:t>
      </w: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r w:rsidRPr="006827EF">
        <w:rPr>
          <w:rFonts w:ascii="Avenir LT Std 45 Book" w:hAnsi="Avenir LT Std 45 Book"/>
        </w:rPr>
        <w:t xml:space="preserve">The </w:t>
      </w:r>
      <w:r w:rsidR="0007747C" w:rsidRPr="006827EF">
        <w:rPr>
          <w:rFonts w:ascii="Avenir LT Std 45 Book" w:hAnsi="Avenir LT Std 45 Book"/>
        </w:rPr>
        <w:t>Chief Executive Officer</w:t>
      </w:r>
      <w:r w:rsidRPr="006827EF">
        <w:rPr>
          <w:rFonts w:ascii="Avenir LT Std 45 Book" w:hAnsi="Avenir LT Std 45 Book"/>
        </w:rPr>
        <w:t xml:space="preserve"> and Board </w:t>
      </w:r>
      <w:r w:rsidR="0035693B" w:rsidRPr="006827EF">
        <w:rPr>
          <w:rFonts w:ascii="Avenir LT Std 45 Book" w:hAnsi="Avenir LT Std 45 Book"/>
        </w:rPr>
        <w:t>Chair</w:t>
      </w:r>
      <w:r w:rsidRPr="006827EF">
        <w:rPr>
          <w:rFonts w:ascii="Avenir LT Std 45 Book" w:hAnsi="Avenir LT Std 45 Book"/>
        </w:rPr>
        <w:t xml:space="preserve"> may invite additional staff and Board members to participate in the orientation.</w:t>
      </w: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r w:rsidRPr="006827EF">
        <w:rPr>
          <w:rFonts w:ascii="Avenir LT Std 45 Book" w:hAnsi="Avenir LT Std 45 Book"/>
        </w:rPr>
        <w:t>Minimally, the Orientation Session will address the following topics:</w:t>
      </w:r>
    </w:p>
    <w:p w:rsidR="007B3804" w:rsidRPr="006827EF" w:rsidRDefault="007B3804">
      <w:pPr>
        <w:rPr>
          <w:rFonts w:ascii="Avenir LT Std 45 Book" w:hAnsi="Avenir LT Std 45 Book"/>
        </w:rPr>
      </w:pPr>
    </w:p>
    <w:p w:rsidR="007B3804" w:rsidRPr="006827EF" w:rsidRDefault="007B3804">
      <w:pPr>
        <w:numPr>
          <w:ilvl w:val="0"/>
          <w:numId w:val="1"/>
        </w:numPr>
        <w:rPr>
          <w:rFonts w:ascii="Avenir LT Std 45 Book" w:hAnsi="Avenir LT Std 45 Book"/>
        </w:rPr>
      </w:pPr>
      <w:r w:rsidRPr="006827EF">
        <w:rPr>
          <w:rFonts w:ascii="Avenir LT Std 45 Book" w:hAnsi="Avenir LT Std 45 Book"/>
        </w:rPr>
        <w:t xml:space="preserve">The </w:t>
      </w:r>
      <w:smartTag w:uri="urn:schemas-microsoft-com:office:smarttags" w:element="place">
        <w:smartTag w:uri="urn:schemas-microsoft-com:office:smarttags" w:element="City">
          <w:r w:rsidRPr="006827EF">
            <w:rPr>
              <w:rFonts w:ascii="Avenir LT Std 45 Book" w:hAnsi="Avenir LT Std 45 Book"/>
            </w:rPr>
            <w:t>Mission</w:t>
          </w:r>
        </w:smartTag>
      </w:smartTag>
      <w:r w:rsidRPr="006827EF">
        <w:rPr>
          <w:rFonts w:ascii="Avenir LT Std 45 Book" w:hAnsi="Avenir LT Std 45 Book"/>
        </w:rPr>
        <w:t xml:space="preserve"> of </w:t>
      </w:r>
      <w:r w:rsidR="00493950">
        <w:rPr>
          <w:rFonts w:ascii="Avenir LT Std 45 Book" w:hAnsi="Avenir LT Std 45 Book"/>
        </w:rPr>
        <w:t>Capacity Canada</w:t>
      </w:r>
    </w:p>
    <w:p w:rsidR="007B3804" w:rsidRPr="006827EF" w:rsidRDefault="007B3804">
      <w:pPr>
        <w:numPr>
          <w:ilvl w:val="0"/>
          <w:numId w:val="2"/>
        </w:numPr>
        <w:rPr>
          <w:rFonts w:ascii="Avenir LT Std 45 Book" w:hAnsi="Avenir LT Std 45 Book"/>
        </w:rPr>
      </w:pPr>
      <w:r w:rsidRPr="006827EF">
        <w:rPr>
          <w:rFonts w:ascii="Avenir LT Std 45 Book" w:hAnsi="Avenir LT Std 45 Book"/>
        </w:rPr>
        <w:t xml:space="preserve">Long-term objectives (goals) and plans of the Board of </w:t>
      </w:r>
      <w:r w:rsidR="00493950">
        <w:rPr>
          <w:rFonts w:ascii="Avenir LT Std 45 Book" w:hAnsi="Avenir LT Std 45 Book"/>
        </w:rPr>
        <w:t>Capacity Canada</w:t>
      </w:r>
    </w:p>
    <w:p w:rsidR="007B3804" w:rsidRPr="006827EF" w:rsidRDefault="007B3804">
      <w:pPr>
        <w:numPr>
          <w:ilvl w:val="0"/>
          <w:numId w:val="2"/>
        </w:numPr>
        <w:rPr>
          <w:rFonts w:ascii="Avenir LT Std 45 Book" w:hAnsi="Avenir LT Std 45 Book"/>
        </w:rPr>
      </w:pPr>
      <w:r w:rsidRPr="006827EF">
        <w:rPr>
          <w:rFonts w:ascii="Avenir LT Std 45 Book" w:hAnsi="Avenir LT Std 45 Book"/>
        </w:rPr>
        <w:t xml:space="preserve">By-Laws of </w:t>
      </w:r>
      <w:r w:rsidR="00493950">
        <w:rPr>
          <w:rFonts w:ascii="Avenir LT Std 45 Book" w:hAnsi="Avenir LT Std 45 Book"/>
        </w:rPr>
        <w:t>Capacity Canada</w:t>
      </w:r>
    </w:p>
    <w:p w:rsidR="007B3804" w:rsidRPr="006827EF" w:rsidRDefault="007B3804">
      <w:pPr>
        <w:numPr>
          <w:ilvl w:val="0"/>
          <w:numId w:val="2"/>
        </w:numPr>
        <w:rPr>
          <w:rFonts w:ascii="Avenir LT Std 45 Book" w:hAnsi="Avenir LT Std 45 Book"/>
        </w:rPr>
      </w:pPr>
      <w:r w:rsidRPr="006827EF">
        <w:rPr>
          <w:rFonts w:ascii="Avenir LT Std 45 Book" w:hAnsi="Avenir LT Std 45 Book"/>
        </w:rPr>
        <w:t xml:space="preserve">Manual of </w:t>
      </w:r>
      <w:r w:rsidR="00493950">
        <w:rPr>
          <w:rFonts w:ascii="Avenir LT Std 45 Book" w:hAnsi="Avenir LT Std 45 Book"/>
        </w:rPr>
        <w:t>Capacity Canada</w:t>
      </w:r>
      <w:r w:rsidRPr="006827EF">
        <w:rPr>
          <w:rFonts w:ascii="Avenir LT Std 45 Book" w:hAnsi="Avenir LT Std 45 Book"/>
        </w:rPr>
        <w:t xml:space="preserve"> Board Policies</w:t>
      </w:r>
    </w:p>
    <w:p w:rsidR="007B3804" w:rsidRPr="006827EF" w:rsidRDefault="007B3804">
      <w:pPr>
        <w:numPr>
          <w:ilvl w:val="0"/>
          <w:numId w:val="2"/>
        </w:numPr>
        <w:rPr>
          <w:rFonts w:ascii="Avenir LT Std 45 Book" w:hAnsi="Avenir LT Std 45 Book"/>
        </w:rPr>
      </w:pPr>
      <w:r w:rsidRPr="006827EF">
        <w:rPr>
          <w:rFonts w:ascii="Avenir LT Std 45 Book" w:hAnsi="Avenir LT Std 45 Book"/>
        </w:rPr>
        <w:t>Responsibilities of Board Members</w:t>
      </w:r>
    </w:p>
    <w:p w:rsidR="007B3804" w:rsidRPr="006827EF" w:rsidRDefault="007B3804">
      <w:pPr>
        <w:numPr>
          <w:ilvl w:val="0"/>
          <w:numId w:val="2"/>
        </w:numPr>
        <w:rPr>
          <w:rFonts w:ascii="Avenir LT Std 45 Book" w:hAnsi="Avenir LT Std 45 Book"/>
        </w:rPr>
      </w:pPr>
      <w:r w:rsidRPr="006827EF">
        <w:rPr>
          <w:rFonts w:ascii="Avenir LT Std 45 Book" w:hAnsi="Avenir LT Std 45 Book"/>
        </w:rPr>
        <w:t xml:space="preserve">Programs and Services at </w:t>
      </w:r>
      <w:r w:rsidR="00493950">
        <w:rPr>
          <w:rFonts w:ascii="Avenir LT Std 45 Book" w:hAnsi="Avenir LT Std 45 Book"/>
        </w:rPr>
        <w:t>Capacity Canada</w:t>
      </w:r>
    </w:p>
    <w:p w:rsidR="007B3804" w:rsidRPr="006827EF" w:rsidRDefault="007B3804">
      <w:pPr>
        <w:numPr>
          <w:ilvl w:val="0"/>
          <w:numId w:val="2"/>
        </w:numPr>
        <w:rPr>
          <w:rFonts w:ascii="Avenir LT Std 45 Book" w:hAnsi="Avenir LT Std 45 Book"/>
        </w:rPr>
      </w:pPr>
      <w:r w:rsidRPr="006827EF">
        <w:rPr>
          <w:rFonts w:ascii="Avenir LT Std 45 Book" w:hAnsi="Avenir LT Std 45 Book"/>
        </w:rPr>
        <w:t xml:space="preserve">The administrative and service structure of </w:t>
      </w:r>
      <w:r w:rsidR="00493950">
        <w:rPr>
          <w:rFonts w:ascii="Avenir LT Std 45 Book" w:hAnsi="Avenir LT Std 45 Book"/>
        </w:rPr>
        <w:t>Capacity Canada</w:t>
      </w:r>
    </w:p>
    <w:p w:rsidR="007B3804" w:rsidRPr="006827EF" w:rsidRDefault="00493950">
      <w:pPr>
        <w:numPr>
          <w:ilvl w:val="0"/>
          <w:numId w:val="2"/>
        </w:numPr>
        <w:rPr>
          <w:rFonts w:ascii="Avenir LT Std 45 Book" w:hAnsi="Avenir LT Std 45 Book"/>
        </w:rPr>
      </w:pPr>
      <w:r>
        <w:rPr>
          <w:rFonts w:ascii="Avenir LT Std 45 Book" w:hAnsi="Avenir LT Std 45 Book"/>
        </w:rPr>
        <w:t>Capacity Canada</w:t>
      </w:r>
      <w:r w:rsidR="0035693B" w:rsidRPr="006827EF">
        <w:rPr>
          <w:rFonts w:ascii="Avenir LT Std 45 Book" w:hAnsi="Avenir LT Std 45 Book"/>
        </w:rPr>
        <w:t>’s financial condition,</w:t>
      </w:r>
      <w:r w:rsidR="007B3804" w:rsidRPr="006827EF">
        <w:rPr>
          <w:rFonts w:ascii="Avenir LT Std 45 Book" w:hAnsi="Avenir LT Std 45 Book"/>
        </w:rPr>
        <w:t xml:space="preserve"> budget</w:t>
      </w:r>
      <w:r w:rsidR="0035693B" w:rsidRPr="006827EF">
        <w:rPr>
          <w:rFonts w:ascii="Avenir LT Std 45 Book" w:hAnsi="Avenir LT Std 45 Book"/>
        </w:rPr>
        <w:t>,</w:t>
      </w:r>
      <w:r w:rsidR="007B3804" w:rsidRPr="006827EF">
        <w:rPr>
          <w:rFonts w:ascii="Avenir LT Std 45 Book" w:hAnsi="Avenir LT Std 45 Book"/>
        </w:rPr>
        <w:t xml:space="preserve"> and funding.</w:t>
      </w:r>
    </w:p>
    <w:p w:rsidR="0035693B" w:rsidRPr="006827EF" w:rsidRDefault="0035693B" w:rsidP="0035693B">
      <w:pPr>
        <w:rPr>
          <w:rFonts w:ascii="Avenir LT Std 45 Book" w:hAnsi="Avenir LT Std 45 Book"/>
        </w:rPr>
      </w:pPr>
    </w:p>
    <w:p w:rsidR="0035693B" w:rsidRPr="006827EF" w:rsidRDefault="0035693B" w:rsidP="0035693B">
      <w:pPr>
        <w:rPr>
          <w:rFonts w:ascii="Avenir LT Std 45 Book" w:hAnsi="Avenir LT Std 45 Book"/>
        </w:rPr>
      </w:pPr>
    </w:p>
    <w:p w:rsidR="0035693B" w:rsidRPr="006827EF" w:rsidRDefault="0035693B" w:rsidP="0035693B">
      <w:pPr>
        <w:pStyle w:val="ListParagraph"/>
        <w:numPr>
          <w:ilvl w:val="0"/>
          <w:numId w:val="40"/>
        </w:numPr>
        <w:rPr>
          <w:rFonts w:ascii="Avenir LT Std 45 Book" w:hAnsi="Avenir LT Std 45 Book"/>
        </w:rPr>
      </w:pPr>
      <w:r w:rsidRPr="006827EF">
        <w:rPr>
          <w:rFonts w:ascii="Avenir LT Std 45 Book" w:hAnsi="Avenir LT Std 45 Book"/>
        </w:rPr>
        <w:t>Orientation will include learning how to access all Board documents and orientation materials on-line.</w:t>
      </w: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7B3804" w:rsidRPr="006827EF" w:rsidRDefault="007B3804">
      <w:pPr>
        <w:rPr>
          <w:rFonts w:ascii="Avenir LT Std 45 Book" w:hAnsi="Avenir LT Std 45 Book"/>
        </w:rPr>
      </w:pPr>
    </w:p>
    <w:p w:rsidR="0099198F" w:rsidRPr="006827EF" w:rsidRDefault="0099198F">
      <w:pPr>
        <w:pStyle w:val="Heading3"/>
        <w:rPr>
          <w:rFonts w:ascii="Avenir LT Std 45 Book" w:hAnsi="Avenir LT Std 45 Book"/>
        </w:rPr>
        <w:sectPr w:rsidR="0099198F" w:rsidRPr="006827EF" w:rsidSect="00955735">
          <w:pgSz w:w="12240" w:h="15840"/>
          <w:pgMar w:top="1238" w:right="1008" w:bottom="1008" w:left="1008" w:header="1080" w:footer="576" w:gutter="0"/>
          <w:paperSrc w:first="13344" w:other="13344"/>
          <w:pgNumType w:start="18"/>
          <w:cols w:space="720"/>
        </w:sectPr>
      </w:pPr>
      <w:bookmarkStart w:id="30" w:name="_Toc68355315"/>
      <w:bookmarkStart w:id="31" w:name="_Toc189225460"/>
    </w:p>
    <w:bookmarkEnd w:id="30"/>
    <w:bookmarkEnd w:id="31"/>
    <w:p w:rsidR="007B3804" w:rsidRPr="006827EF" w:rsidRDefault="007B3804">
      <w:pPr>
        <w:rPr>
          <w:rFonts w:ascii="Avenir LT Std 45 Book" w:hAnsi="Avenir LT Std 45 Book"/>
          <w:spacing w:val="-3"/>
          <w:lang w:val="en-GB"/>
        </w:rPr>
        <w:sectPr w:rsidR="007B3804" w:rsidRPr="006827EF" w:rsidSect="00DC7204">
          <w:footerReference w:type="default" r:id="rId9"/>
          <w:type w:val="continuous"/>
          <w:pgSz w:w="12240" w:h="15840"/>
          <w:pgMar w:top="1238" w:right="1008" w:bottom="1008" w:left="1008" w:header="1080" w:footer="576" w:gutter="0"/>
          <w:paperSrc w:first="13344" w:other="13344"/>
          <w:pgNumType w:start="16"/>
          <w:cols w:space="720"/>
        </w:sectPr>
      </w:pPr>
    </w:p>
    <w:p w:rsidR="007B3804" w:rsidRPr="006827EF" w:rsidRDefault="009C624C">
      <w:pPr>
        <w:pStyle w:val="Heading2"/>
        <w:rPr>
          <w:rFonts w:ascii="Avenir LT Std 45 Book" w:hAnsi="Avenir LT Std 45 Book"/>
        </w:rPr>
      </w:pPr>
      <w:bookmarkStart w:id="32" w:name="_Toc68355318"/>
      <w:bookmarkStart w:id="33" w:name="_Toc189225463"/>
      <w:bookmarkStart w:id="34" w:name="_Toc189225903"/>
      <w:bookmarkStart w:id="35" w:name="_Toc210972852"/>
      <w:r w:rsidRPr="006827EF">
        <w:rPr>
          <w:rFonts w:ascii="Avenir LT Std 45 Book" w:hAnsi="Avenir LT Std 45 Book"/>
        </w:rPr>
        <w:lastRenderedPageBreak/>
        <w:t>POLICY TITLE:</w:t>
      </w:r>
      <w:r w:rsidRPr="006827EF">
        <w:rPr>
          <w:rFonts w:ascii="Avenir LT Std 45 Book" w:hAnsi="Avenir LT Std 45 Book"/>
        </w:rPr>
        <w:tab/>
      </w:r>
      <w:r w:rsidRPr="006827EF">
        <w:rPr>
          <w:rFonts w:ascii="Avenir LT Std 45 Book" w:hAnsi="Avenir LT Std 45 Book"/>
        </w:rPr>
        <w:tab/>
      </w:r>
      <w:r w:rsidRPr="006827EF">
        <w:rPr>
          <w:rFonts w:ascii="Avenir LT Std 45 Book" w:hAnsi="Avenir LT Std 45 Book"/>
        </w:rPr>
        <w:tab/>
      </w:r>
      <w:r w:rsidRPr="006827EF">
        <w:rPr>
          <w:rFonts w:ascii="Avenir LT Std 45 Book" w:hAnsi="Avenir LT Std 45 Book"/>
        </w:rPr>
        <w:tab/>
      </w:r>
      <w:r w:rsidRPr="006827EF">
        <w:rPr>
          <w:rFonts w:ascii="Avenir LT Std 45 Book" w:hAnsi="Avenir LT Std 45 Book"/>
        </w:rPr>
        <w:tab/>
      </w:r>
      <w:r w:rsidRPr="006827EF">
        <w:rPr>
          <w:rFonts w:ascii="Avenir LT Std 45 Book" w:hAnsi="Avenir LT Std 45 Book"/>
        </w:rPr>
        <w:tab/>
      </w:r>
      <w:r w:rsidRPr="006827EF">
        <w:rPr>
          <w:rFonts w:ascii="Avenir LT Std 45 Book" w:hAnsi="Avenir LT Std 45 Book"/>
        </w:rPr>
        <w:tab/>
      </w:r>
      <w:r w:rsidRPr="006827EF">
        <w:rPr>
          <w:rFonts w:ascii="Avenir LT Std 45 Book" w:hAnsi="Avenir LT Std 45 Book"/>
        </w:rPr>
        <w:tab/>
      </w:r>
      <w:r w:rsidR="007B3804" w:rsidRPr="006827EF">
        <w:rPr>
          <w:rFonts w:ascii="Avenir LT Std 45 Book" w:hAnsi="Avenir LT Std 45 Book"/>
        </w:rPr>
        <w:t xml:space="preserve">DELEGATION TO THE </w:t>
      </w:r>
      <w:r w:rsidR="0007747C" w:rsidRPr="006827EF">
        <w:rPr>
          <w:rFonts w:ascii="Avenir LT Std 45 Book" w:hAnsi="Avenir LT Std 45 Book"/>
        </w:rPr>
        <w:t>CHIEF EXECUTIVE OFFICER</w:t>
      </w:r>
      <w:bookmarkEnd w:id="32"/>
      <w:bookmarkEnd w:id="33"/>
      <w:bookmarkEnd w:id="34"/>
      <w:bookmarkEnd w:id="35"/>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The Board job is generally to establish</w:t>
      </w:r>
      <w:r w:rsidR="008D63FD" w:rsidRPr="006827EF">
        <w:rPr>
          <w:rFonts w:ascii="Avenir LT Std 45 Book" w:hAnsi="Avenir LT Std 45 Book"/>
          <w:spacing w:val="-3"/>
          <w:lang w:val="en-GB"/>
        </w:rPr>
        <w:t xml:space="preserve"> strategic priorities and</w:t>
      </w:r>
      <w:r w:rsidRPr="006827EF">
        <w:rPr>
          <w:rFonts w:ascii="Avenir LT Std 45 Book" w:hAnsi="Avenir LT Std 45 Book"/>
          <w:spacing w:val="-3"/>
          <w:lang w:val="en-GB"/>
        </w:rPr>
        <w:t xml:space="preserve"> policies</w:t>
      </w:r>
      <w:r w:rsidR="008D63FD" w:rsidRPr="006827EF">
        <w:rPr>
          <w:rFonts w:ascii="Avenir LT Std 45 Book" w:hAnsi="Avenir LT Std 45 Book"/>
          <w:spacing w:val="-3"/>
          <w:lang w:val="en-GB"/>
        </w:rPr>
        <w:t xml:space="preserve"> at a broad level</w:t>
      </w:r>
      <w:r w:rsidRPr="006827EF">
        <w:rPr>
          <w:rFonts w:ascii="Avenir LT Std 45 Book" w:hAnsi="Avenir LT Std 45 Book"/>
          <w:spacing w:val="-3"/>
          <w:lang w:val="en-GB"/>
        </w:rPr>
        <w:t xml:space="preserve">, leaving implementation and subsidiary policy development to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All Board authority delegated to staff is delegated through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so that all authority and accountability of staff can be phrased--in so far as the Board is concerned-- as authority of and accountability to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9C624C" w:rsidRPr="006827EF" w:rsidRDefault="009C624C" w:rsidP="009C624C">
      <w:pPr>
        <w:pStyle w:val="ListParagraph"/>
        <w:numPr>
          <w:ilvl w:val="0"/>
          <w:numId w:val="42"/>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T</w:t>
      </w:r>
      <w:r w:rsidR="007B3804" w:rsidRPr="006827EF">
        <w:rPr>
          <w:rFonts w:ascii="Avenir LT Std 45 Book" w:hAnsi="Avenir LT Std 45 Book"/>
          <w:spacing w:val="-3"/>
          <w:lang w:val="en-GB"/>
        </w:rPr>
        <w:t xml:space="preserve">he </w:t>
      </w:r>
      <w:r w:rsidR="0007747C" w:rsidRPr="006827EF">
        <w:rPr>
          <w:rFonts w:ascii="Avenir LT Std 45 Book" w:hAnsi="Avenir LT Std 45 Book"/>
          <w:spacing w:val="-3"/>
          <w:lang w:val="en-GB"/>
        </w:rPr>
        <w:t>Chief Executive Officer</w:t>
      </w:r>
      <w:r w:rsidR="007B3804" w:rsidRPr="006827EF">
        <w:rPr>
          <w:rFonts w:ascii="Avenir LT Std 45 Book" w:hAnsi="Avenir LT Std 45 Book"/>
          <w:spacing w:val="-3"/>
          <w:lang w:val="en-GB"/>
        </w:rPr>
        <w:t xml:space="preserve"> is authorized to establish all further policies, make all decisions, take all actions and develop all activities which are true to the Board's policies</w:t>
      </w:r>
      <w:r w:rsidRPr="006827EF">
        <w:rPr>
          <w:rFonts w:ascii="Avenir LT Std 45 Book" w:hAnsi="Avenir LT Std 45 Book"/>
          <w:spacing w:val="-3"/>
          <w:lang w:val="en-GB"/>
        </w:rPr>
        <w:t xml:space="preserve"> and strategic priorities</w:t>
      </w:r>
      <w:r w:rsidR="007B3804" w:rsidRPr="006827EF">
        <w:rPr>
          <w:rFonts w:ascii="Avenir LT Std 45 Book" w:hAnsi="Avenir LT Std 45 Book"/>
          <w:spacing w:val="-3"/>
          <w:lang w:val="en-GB"/>
        </w:rPr>
        <w:t xml:space="preserve">.  </w:t>
      </w:r>
    </w:p>
    <w:p w:rsidR="009C624C" w:rsidRPr="006827EF" w:rsidRDefault="009C624C" w:rsidP="009C624C">
      <w:pPr>
        <w:tabs>
          <w:tab w:val="left" w:pos="-720"/>
          <w:tab w:val="left" w:pos="0"/>
        </w:tabs>
        <w:suppressAutoHyphens/>
        <w:ind w:left="1078"/>
        <w:jc w:val="both"/>
        <w:rPr>
          <w:rFonts w:ascii="Avenir LT Std 45 Book" w:hAnsi="Avenir LT Std 45 Book"/>
          <w:spacing w:val="-3"/>
          <w:lang w:val="en-GB"/>
        </w:rPr>
      </w:pPr>
    </w:p>
    <w:p w:rsidR="007B3804" w:rsidRPr="006827EF" w:rsidRDefault="007B3804" w:rsidP="009C624C">
      <w:pPr>
        <w:pStyle w:val="ListParagraph"/>
        <w:numPr>
          <w:ilvl w:val="0"/>
          <w:numId w:val="42"/>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Board may, by extending its policies, limit areas of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's authority, but will respect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's choices so long as the delegation continues.  This does not prevent the Board from obtaining information about </w:t>
      </w:r>
      <w:r w:rsidR="009C624C" w:rsidRPr="006827EF">
        <w:rPr>
          <w:rFonts w:ascii="Avenir LT Std 45 Book" w:hAnsi="Avenir LT Std 45 Book"/>
          <w:spacing w:val="-3"/>
          <w:lang w:val="en-GB"/>
        </w:rPr>
        <w:t xml:space="preserve">any </w:t>
      </w:r>
      <w:r w:rsidRPr="006827EF">
        <w:rPr>
          <w:rFonts w:ascii="Avenir LT Std 45 Book" w:hAnsi="Avenir LT Std 45 Book"/>
          <w:spacing w:val="-3"/>
          <w:lang w:val="en-GB"/>
        </w:rPr>
        <w:t>activities in the delegated areas.</w:t>
      </w:r>
    </w:p>
    <w:p w:rsidR="009C624C" w:rsidRPr="006827EF" w:rsidRDefault="009C624C" w:rsidP="009C624C">
      <w:pPr>
        <w:tabs>
          <w:tab w:val="left" w:pos="-720"/>
          <w:tab w:val="left" w:pos="0"/>
        </w:tabs>
        <w:suppressAutoHyphens/>
        <w:ind w:left="1078"/>
        <w:jc w:val="both"/>
        <w:rPr>
          <w:rFonts w:ascii="Avenir LT Std 45 Book" w:hAnsi="Avenir LT Std 45 Book"/>
          <w:spacing w:val="-3"/>
          <w:lang w:val="en-GB"/>
        </w:rPr>
      </w:pPr>
    </w:p>
    <w:p w:rsidR="007B3804" w:rsidRPr="006827EF" w:rsidRDefault="007B3804" w:rsidP="009C624C">
      <w:pPr>
        <w:pStyle w:val="ListParagraph"/>
        <w:numPr>
          <w:ilvl w:val="0"/>
          <w:numId w:val="42"/>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may not perform, allow or cause to be performed any act which is contrary to explicit Board constraints.</w:t>
      </w:r>
    </w:p>
    <w:p w:rsidR="007B3804" w:rsidRPr="006827EF" w:rsidRDefault="007B3804" w:rsidP="009C624C">
      <w:pPr>
        <w:tabs>
          <w:tab w:val="left" w:pos="-720"/>
        </w:tabs>
        <w:suppressAutoHyphens/>
        <w:jc w:val="both"/>
        <w:rPr>
          <w:rFonts w:ascii="Avenir LT Std 45 Book" w:hAnsi="Avenir LT Std 45 Book"/>
          <w:spacing w:val="-3"/>
          <w:lang w:val="en-GB"/>
        </w:rPr>
      </w:pPr>
    </w:p>
    <w:p w:rsidR="007B3804" w:rsidRPr="006827EF" w:rsidRDefault="007B3804" w:rsidP="009C624C">
      <w:pPr>
        <w:pStyle w:val="ListParagraph"/>
        <w:numPr>
          <w:ilvl w:val="0"/>
          <w:numId w:val="42"/>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Should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deem it necessary to violate a Board policy, he/she shall inform an Officer of the Board.  Notice of the violation shall be brought forth to the subsequent Board meeting.  Informing is simply to guarantee no violation may be intentionally kept from the Board, not to request approval.  Officer response, either approving or disapproving, does not exempt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from subsequent Board judgment.</w:t>
      </w:r>
    </w:p>
    <w:p w:rsidR="007B3804" w:rsidRPr="006827EF" w:rsidRDefault="007B3804" w:rsidP="009C624C">
      <w:pPr>
        <w:pStyle w:val="Heading3"/>
        <w:ind w:left="360"/>
        <w:rPr>
          <w:rFonts w:ascii="Avenir LT Std 45 Book" w:hAnsi="Avenir LT Std 45 Book"/>
          <w:lang w:val="en-GB"/>
        </w:rPr>
      </w:pPr>
      <w:r w:rsidRPr="006827EF">
        <w:rPr>
          <w:rFonts w:ascii="Avenir LT Std 45 Book" w:hAnsi="Avenir LT Std 45 Book"/>
          <w:lang w:val="en-GB"/>
        </w:rPr>
        <w:br w:type="page"/>
      </w:r>
    </w:p>
    <w:p w:rsidR="007B3804" w:rsidRPr="006827EF" w:rsidRDefault="007B3804">
      <w:pPr>
        <w:pStyle w:val="Heading2"/>
        <w:rPr>
          <w:rFonts w:ascii="Avenir LT Std 45 Book" w:hAnsi="Avenir LT Std 45 Book"/>
        </w:rPr>
      </w:pPr>
      <w:bookmarkStart w:id="36" w:name="_Toc68355320"/>
      <w:bookmarkStart w:id="37" w:name="_Toc189225465"/>
      <w:bookmarkStart w:id="38" w:name="_Toc189225904"/>
      <w:bookmarkStart w:id="39" w:name="_Toc210972853"/>
      <w:r w:rsidRPr="006827EF">
        <w:rPr>
          <w:rFonts w:ascii="Avenir LT Std 45 Book" w:hAnsi="Avenir LT Std 45 Book"/>
        </w:rPr>
        <w:lastRenderedPageBreak/>
        <w:t xml:space="preserve">POLICY TITLE:   </w:t>
      </w:r>
      <w:bookmarkEnd w:id="36"/>
      <w:bookmarkEnd w:id="37"/>
      <w:bookmarkEnd w:id="38"/>
      <w:bookmarkEnd w:id="39"/>
      <w:r w:rsidR="0007747C" w:rsidRPr="006827EF">
        <w:rPr>
          <w:rFonts w:ascii="Avenir LT Std 45 Book" w:hAnsi="Avenir LT Std 45 Book"/>
        </w:rPr>
        <w:t>CHIEF EXECUTIVE OFFICER</w:t>
      </w:r>
      <w:r w:rsidR="009C624C" w:rsidRPr="006827EF">
        <w:rPr>
          <w:rFonts w:ascii="Avenir LT Std 45 Book" w:hAnsi="Avenir LT Std 45 Book"/>
        </w:rPr>
        <w:t xml:space="preserve"> ROLE</w:t>
      </w:r>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9C624C"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As the Board's single official link to the operating organization, the </w:t>
      </w:r>
      <w:r w:rsidR="0007747C" w:rsidRPr="006827EF">
        <w:rPr>
          <w:rFonts w:ascii="Avenir LT Std 45 Book" w:hAnsi="Avenir LT Std 45 Book"/>
          <w:spacing w:val="-3"/>
          <w:lang w:val="en-GB"/>
        </w:rPr>
        <w:t>Chief Executive Officer</w:t>
      </w:r>
      <w:r w:rsidR="009C624C" w:rsidRPr="006827EF">
        <w:rPr>
          <w:rFonts w:ascii="Avenir LT Std 45 Book" w:hAnsi="Avenir LT Std 45 Book"/>
          <w:spacing w:val="-3"/>
          <w:lang w:val="en-GB"/>
        </w:rPr>
        <w:t xml:space="preserve"> </w:t>
      </w:r>
      <w:r w:rsidRPr="006827EF">
        <w:rPr>
          <w:rFonts w:ascii="Avenir LT Std 45 Book" w:hAnsi="Avenir LT Std 45 Book"/>
          <w:spacing w:val="-3"/>
          <w:lang w:val="en-GB"/>
        </w:rPr>
        <w:t xml:space="preserve">is accountable for all organizational performance and exercises all authority transmitted into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by the Board.  </w:t>
      </w:r>
    </w:p>
    <w:p w:rsidR="009C624C" w:rsidRPr="006827EF" w:rsidRDefault="009C624C">
      <w:pPr>
        <w:tabs>
          <w:tab w:val="left" w:pos="-720"/>
        </w:tabs>
        <w:suppressAutoHyphens/>
        <w:jc w:val="both"/>
        <w:rPr>
          <w:rFonts w:ascii="Avenir LT Std 45 Book" w:hAnsi="Avenir LT Std 45 Book"/>
          <w:spacing w:val="-3"/>
          <w:lang w:val="en-GB"/>
        </w:rPr>
      </w:pPr>
    </w:p>
    <w:p w:rsidR="007B3804" w:rsidRPr="006827EF" w:rsidRDefault="0007747C">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Chief Executive Officer</w:t>
      </w:r>
      <w:r w:rsidR="007B3804" w:rsidRPr="006827EF">
        <w:rPr>
          <w:rFonts w:ascii="Avenir LT Std 45 Book" w:hAnsi="Avenir LT Std 45 Book"/>
          <w:spacing w:val="-3"/>
          <w:lang w:val="en-GB"/>
        </w:rPr>
        <w:t xml:space="preserve"> performance will be considered to be synonymous with organization</w:t>
      </w:r>
      <w:r w:rsidR="00B556A9" w:rsidRPr="006827EF">
        <w:rPr>
          <w:rFonts w:ascii="Avenir LT Std 45 Book" w:hAnsi="Avenir LT Std 45 Book"/>
          <w:spacing w:val="-3"/>
          <w:lang w:val="en-GB"/>
        </w:rPr>
        <w:t>al</w:t>
      </w:r>
      <w:r w:rsidR="007B3804" w:rsidRPr="006827EF">
        <w:rPr>
          <w:rFonts w:ascii="Avenir LT Std 45 Book" w:hAnsi="Avenir LT Std 45 Book"/>
          <w:spacing w:val="-3"/>
          <w:lang w:val="en-GB"/>
        </w:rPr>
        <w:t xml:space="preserve"> performance as a total.</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Consequently,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's </w:t>
      </w:r>
      <w:r w:rsidR="009C624C" w:rsidRPr="006827EF">
        <w:rPr>
          <w:rFonts w:ascii="Avenir LT Std 45 Book" w:hAnsi="Avenir LT Std 45 Book"/>
          <w:spacing w:val="-3"/>
          <w:lang w:val="en-GB"/>
        </w:rPr>
        <w:t>role</w:t>
      </w:r>
      <w:r w:rsidRPr="006827EF">
        <w:rPr>
          <w:rFonts w:ascii="Avenir LT Std 45 Book" w:hAnsi="Avenir LT Std 45 Book"/>
          <w:spacing w:val="-3"/>
          <w:lang w:val="en-GB"/>
        </w:rPr>
        <w:t xml:space="preserve"> can be stated as performance in only two areas:</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 xml:space="preserve">Organizational accomplishment of the provisions of Board policies </w:t>
      </w:r>
      <w:r w:rsidR="009C624C" w:rsidRPr="006827EF">
        <w:rPr>
          <w:rFonts w:ascii="Avenir LT Std 45 Book" w:hAnsi="Avenir LT Std 45 Book"/>
          <w:spacing w:val="-3"/>
          <w:lang w:val="en-GB"/>
        </w:rPr>
        <w:t>and strategic priorities</w:t>
      </w:r>
      <w:r w:rsidRPr="006827EF">
        <w:rPr>
          <w:rFonts w:ascii="Avenir LT Std 45 Book" w:hAnsi="Avenir LT Std 45 Book"/>
          <w:spacing w:val="-3"/>
          <w:lang w:val="en-GB"/>
        </w:rPr>
        <w: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 xml:space="preserve">Organization operation within the boundaries of prudence and ethics </w:t>
      </w:r>
    </w:p>
    <w:p w:rsidR="0099198F" w:rsidRPr="006827EF" w:rsidRDefault="0099198F">
      <w:pPr>
        <w:pStyle w:val="Heading3"/>
        <w:rPr>
          <w:rFonts w:ascii="Avenir LT Std 45 Book" w:hAnsi="Avenir LT Std 45 Book"/>
          <w:lang w:val="en-GB"/>
        </w:rPr>
        <w:sectPr w:rsidR="0099198F" w:rsidRPr="006827EF" w:rsidSect="00955735">
          <w:footerReference w:type="default" r:id="rId10"/>
          <w:type w:val="nextColumn"/>
          <w:pgSz w:w="12240" w:h="15840"/>
          <w:pgMar w:top="1238" w:right="1008" w:bottom="1008" w:left="1008" w:header="1080" w:footer="576" w:gutter="0"/>
          <w:paperSrc w:first="13344" w:other="13344"/>
          <w:pgNumType w:start="23"/>
          <w:cols w:space="720"/>
        </w:sectPr>
      </w:pPr>
    </w:p>
    <w:p w:rsidR="007B3804" w:rsidRPr="006827EF" w:rsidRDefault="007B3804">
      <w:pPr>
        <w:pStyle w:val="Heading2"/>
        <w:rPr>
          <w:rFonts w:ascii="Avenir LT Std 45 Book" w:hAnsi="Avenir LT Std 45 Book"/>
        </w:rPr>
      </w:pPr>
      <w:bookmarkStart w:id="40" w:name="_Toc68355322"/>
      <w:bookmarkStart w:id="41" w:name="_Toc189225467"/>
      <w:bookmarkStart w:id="42" w:name="_Toc189225905"/>
      <w:bookmarkStart w:id="43" w:name="_Toc210972854"/>
      <w:r w:rsidRPr="006827EF">
        <w:rPr>
          <w:rFonts w:ascii="Avenir LT Std 45 Book" w:hAnsi="Avenir LT Std 45 Book"/>
        </w:rPr>
        <w:lastRenderedPageBreak/>
        <w:t>POLICY TITLE:   MONITORING EXECUTIVE PERFORMANCE</w:t>
      </w:r>
      <w:bookmarkEnd w:id="40"/>
      <w:bookmarkEnd w:id="41"/>
      <w:bookmarkEnd w:id="42"/>
      <w:bookmarkEnd w:id="43"/>
    </w:p>
    <w:p w:rsidR="007B3804" w:rsidRPr="006827EF" w:rsidRDefault="007B3804">
      <w:pPr>
        <w:tabs>
          <w:tab w:val="left" w:pos="-720"/>
        </w:tabs>
        <w:suppressAutoHyphens/>
        <w:jc w:val="both"/>
        <w:rPr>
          <w:rFonts w:ascii="Avenir LT Std 45 Book" w:hAnsi="Avenir LT Std 45 Book"/>
          <w:b/>
          <w:spacing w:val="-3"/>
          <w:lang w:val="en-GB"/>
        </w:rPr>
      </w:pPr>
    </w:p>
    <w:p w:rsidR="007B3804" w:rsidRPr="006827EF" w:rsidRDefault="007B3804">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Monitoring Executive performance is synonymous with monitoring organizational performance against Board policies </w:t>
      </w:r>
      <w:r w:rsidR="00B556A9" w:rsidRPr="006827EF">
        <w:rPr>
          <w:rFonts w:ascii="Avenir LT Std 45 Book" w:hAnsi="Avenir LT Std 45 Book"/>
          <w:spacing w:val="-3"/>
          <w:lang w:val="en-GB"/>
        </w:rPr>
        <w:t>and strategic priorities</w:t>
      </w:r>
      <w:r w:rsidRPr="006827EF">
        <w:rPr>
          <w:rFonts w:ascii="Avenir LT Std 45 Book" w:hAnsi="Avenir LT Std 45 Book"/>
          <w:spacing w:val="-3"/>
          <w:lang w:val="en-GB"/>
        </w:rPr>
        <w:t>.  Monitoring will be as automatic as possible, using a minimum of Board time so that meetings can be used to create the future rather than to review the past.</w:t>
      </w:r>
      <w:r w:rsidR="00B556A9" w:rsidRPr="006827EF">
        <w:rPr>
          <w:rFonts w:ascii="Avenir LT Std 45 Book" w:hAnsi="Avenir LT Std 45 Book"/>
          <w:spacing w:val="-3"/>
          <w:lang w:val="en-GB"/>
        </w:rPr>
        <w:t xml:space="preserve">  Monitoring the performance of the </w:t>
      </w:r>
      <w:r w:rsidR="0007747C" w:rsidRPr="006827EF">
        <w:rPr>
          <w:rFonts w:ascii="Avenir LT Std 45 Book" w:hAnsi="Avenir LT Std 45 Book"/>
          <w:spacing w:val="-3"/>
          <w:lang w:val="en-GB"/>
        </w:rPr>
        <w:t>Chief Executive Officer</w:t>
      </w:r>
      <w:r w:rsidR="00B556A9" w:rsidRPr="006827EF">
        <w:rPr>
          <w:rFonts w:ascii="Avenir LT Std 45 Book" w:hAnsi="Avenir LT Std 45 Book"/>
          <w:spacing w:val="-3"/>
          <w:lang w:val="en-GB"/>
        </w:rPr>
        <w:t xml:space="preserve"> is the responsibility of the Board as a whole.</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 xml:space="preserve">The purpose of monitoring is to determine the degree to which Board policies </w:t>
      </w:r>
      <w:r w:rsidR="00B556A9" w:rsidRPr="006827EF">
        <w:rPr>
          <w:rFonts w:ascii="Avenir LT Std 45 Book" w:hAnsi="Avenir LT Std 45 Book"/>
          <w:spacing w:val="-3"/>
          <w:lang w:val="en-GB"/>
        </w:rPr>
        <w:t xml:space="preserve">and strategic priorities </w:t>
      </w:r>
      <w:r w:rsidRPr="006827EF">
        <w:rPr>
          <w:rFonts w:ascii="Avenir LT Std 45 Book" w:hAnsi="Avenir LT Std 45 Book"/>
          <w:spacing w:val="-3"/>
          <w:lang w:val="en-GB"/>
        </w:rPr>
        <w:t>are being fulfilled</w:t>
      </w:r>
      <w:r w:rsidR="00B556A9" w:rsidRPr="006827EF">
        <w:rPr>
          <w:rFonts w:ascii="Avenir LT Std 45 Book" w:hAnsi="Avenir LT Std 45 Book"/>
          <w:spacing w:val="-3"/>
          <w:lang w:val="en-GB"/>
        </w:rPr>
        <w: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r>
      <w:r w:rsidR="00B556A9" w:rsidRPr="006827EF">
        <w:rPr>
          <w:rFonts w:ascii="Avenir LT Std 45 Book" w:hAnsi="Avenir LT Std 45 Book"/>
          <w:spacing w:val="-3"/>
          <w:lang w:val="en-GB"/>
        </w:rPr>
        <w:t>Executive Performance</w:t>
      </w:r>
      <w:r w:rsidRPr="006827EF">
        <w:rPr>
          <w:rFonts w:ascii="Avenir LT Std 45 Book" w:hAnsi="Avenir LT Std 45 Book"/>
          <w:spacing w:val="-3"/>
          <w:lang w:val="en-GB"/>
        </w:rPr>
        <w:t xml:space="preserve"> may be monitored in one or more of three ways:</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a.</w:t>
      </w:r>
      <w:r w:rsidRPr="006827EF">
        <w:rPr>
          <w:rFonts w:ascii="Avenir LT Std 45 Book" w:hAnsi="Avenir LT Std 45 Book"/>
          <w:spacing w:val="-3"/>
          <w:lang w:val="en-GB"/>
        </w:rPr>
        <w:tab/>
      </w:r>
      <w:r w:rsidRPr="006827EF">
        <w:rPr>
          <w:rFonts w:ascii="Avenir LT Std 45 Book" w:hAnsi="Avenir LT Std 45 Book"/>
          <w:spacing w:val="-3"/>
          <w:u w:val="single"/>
          <w:lang w:val="en-GB"/>
        </w:rPr>
        <w:t>Executive Report</w:t>
      </w:r>
      <w:r w:rsidRPr="006827EF">
        <w:rPr>
          <w:rFonts w:ascii="Avenir LT Std 45 Book" w:hAnsi="Avenir LT Std 45 Book"/>
          <w:spacing w:val="-3"/>
          <w:lang w:val="en-GB"/>
        </w:rPr>
        <w:t xml:space="preserve">:  Disclosure of information to the board from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b.</w:t>
      </w:r>
      <w:r w:rsidRPr="006827EF">
        <w:rPr>
          <w:rFonts w:ascii="Avenir LT Std 45 Book" w:hAnsi="Avenir LT Std 45 Book"/>
          <w:spacing w:val="-3"/>
          <w:lang w:val="en-GB"/>
        </w:rPr>
        <w:tab/>
      </w:r>
      <w:r w:rsidRPr="006827EF">
        <w:rPr>
          <w:rFonts w:ascii="Avenir LT Std 45 Book" w:hAnsi="Avenir LT Std 45 Book"/>
          <w:spacing w:val="-3"/>
          <w:u w:val="single"/>
          <w:lang w:val="en-GB"/>
        </w:rPr>
        <w:t>External Report</w:t>
      </w:r>
      <w:r w:rsidRPr="006827EF">
        <w:rPr>
          <w:rFonts w:ascii="Avenir LT Std 45 Book" w:hAnsi="Avenir LT Std 45 Book"/>
          <w:spacing w:val="-3"/>
          <w:lang w:val="en-GB"/>
        </w:rPr>
        <w:t>:  Discovery of compliance information by a disinterested, external auditor, inspector or judge who is selected by and reports directly to the Board.  Such reports must assess Executive performance only against policies of the Board, not the external party unless the Board has previously indicated that party's opinion to be the standard.</w:t>
      </w:r>
    </w:p>
    <w:p w:rsidR="007B3804" w:rsidRPr="006827EF" w:rsidRDefault="007B3804">
      <w:pPr>
        <w:tabs>
          <w:tab w:val="left" w:pos="-720"/>
        </w:tabs>
        <w:suppressAutoHyphens/>
        <w:jc w:val="both"/>
        <w:rPr>
          <w:rFonts w:ascii="Avenir LT Std 45 Book" w:hAnsi="Avenir LT Std 45 Book"/>
          <w:spacing w:val="-3"/>
          <w:lang w:val="en-GB"/>
        </w:rPr>
      </w:pPr>
    </w:p>
    <w:p w:rsidR="007B3804" w:rsidRPr="006827EF" w:rsidRDefault="007B3804">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c.</w:t>
      </w:r>
      <w:r w:rsidRPr="006827EF">
        <w:rPr>
          <w:rFonts w:ascii="Avenir LT Std 45 Book" w:hAnsi="Avenir LT Std 45 Book"/>
          <w:spacing w:val="-3"/>
          <w:lang w:val="en-GB"/>
        </w:rPr>
        <w:tab/>
      </w:r>
      <w:r w:rsidRPr="006827EF">
        <w:rPr>
          <w:rFonts w:ascii="Avenir LT Std 45 Book" w:hAnsi="Avenir LT Std 45 Book"/>
          <w:spacing w:val="-3"/>
          <w:u w:val="single"/>
          <w:lang w:val="en-GB"/>
        </w:rPr>
        <w:t>Direct Board Inspection</w:t>
      </w:r>
      <w:r w:rsidRPr="006827EF">
        <w:rPr>
          <w:rFonts w:ascii="Avenir LT Std 45 Book" w:hAnsi="Avenir LT Std 45 Book"/>
          <w:spacing w:val="-3"/>
          <w:lang w:val="en-GB"/>
        </w:rPr>
        <w:t xml:space="preserve">:  Discovery of compliance information by a Board Member, a Committee or the Board as a whole.  This is a </w:t>
      </w:r>
      <w:r w:rsidR="00B556A9" w:rsidRPr="006827EF">
        <w:rPr>
          <w:rFonts w:ascii="Avenir LT Std 45 Book" w:hAnsi="Avenir LT Std 45 Book"/>
          <w:spacing w:val="-3"/>
          <w:lang w:val="en-GB"/>
        </w:rPr>
        <w:t>direct</w:t>
      </w:r>
      <w:r w:rsidRPr="006827EF">
        <w:rPr>
          <w:rFonts w:ascii="Avenir LT Std 45 Book" w:hAnsi="Avenir LT Std 45 Book"/>
          <w:spacing w:val="-3"/>
          <w:lang w:val="en-GB"/>
        </w:rPr>
        <w:t xml:space="preserve"> inspection of documents, activities or circumstances </w:t>
      </w:r>
      <w:r w:rsidR="00B556A9" w:rsidRPr="006827EF">
        <w:rPr>
          <w:rFonts w:ascii="Avenir LT Std 45 Book" w:hAnsi="Avenir LT Std 45 Book"/>
          <w:spacing w:val="-3"/>
          <w:lang w:val="en-GB"/>
        </w:rPr>
        <w:t>that</w:t>
      </w:r>
      <w:r w:rsidRPr="006827EF">
        <w:rPr>
          <w:rFonts w:ascii="Avenir LT Std 45 Book" w:hAnsi="Avenir LT Std 45 Book"/>
          <w:spacing w:val="-3"/>
          <w:lang w:val="en-GB"/>
        </w:rPr>
        <w:t xml:space="preserve"> allows a "prudent person" test of policy compliance.</w:t>
      </w:r>
    </w:p>
    <w:p w:rsidR="007B3804" w:rsidRPr="006827EF" w:rsidRDefault="007B3804">
      <w:pPr>
        <w:tabs>
          <w:tab w:val="left" w:pos="-720"/>
        </w:tabs>
        <w:suppressAutoHyphens/>
        <w:jc w:val="both"/>
        <w:rPr>
          <w:rFonts w:ascii="Avenir LT Std 45 Book" w:hAnsi="Avenir LT Std 45 Book"/>
          <w:spacing w:val="-3"/>
          <w:lang w:val="en-GB"/>
        </w:rPr>
      </w:pPr>
    </w:p>
    <w:p w:rsidR="00AE6390" w:rsidRPr="006827EF" w:rsidRDefault="00AE6390">
      <w:pPr>
        <w:rPr>
          <w:rFonts w:ascii="Avenir LT Std 45 Book" w:hAnsi="Avenir LT Std 45 Book"/>
          <w:b/>
          <w:lang w:val="en-GB"/>
        </w:rPr>
      </w:pPr>
    </w:p>
    <w:p w:rsidR="00AE6390" w:rsidRPr="006827EF" w:rsidRDefault="00AE6390">
      <w:pPr>
        <w:rPr>
          <w:rFonts w:ascii="Avenir LT Std 45 Book" w:hAnsi="Avenir LT Std 45 Book"/>
          <w:b/>
          <w:lang w:val="en-GB"/>
        </w:rPr>
      </w:pPr>
      <w:r w:rsidRPr="006827EF">
        <w:rPr>
          <w:rFonts w:ascii="Avenir LT Std 45 Book" w:hAnsi="Avenir LT Std 45 Book"/>
          <w:b/>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 xml:space="preserve">POLICY TITLE:   GENERAL CONSTRAINTS ON </w:t>
      </w:r>
      <w:r w:rsidR="0007747C" w:rsidRPr="006827EF">
        <w:rPr>
          <w:rFonts w:ascii="Avenir LT Std 45 Book" w:hAnsi="Avenir LT Std 45 Book"/>
        </w:rPr>
        <w:t>CHIEF EXECUTIVE OFFICER</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shall not cause or allow any practice, activity, decision or organizational circumstance which is either unlawful, imprudent or in violation of commonly accepted business practices and professional ethics.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rPr>
          <w:rFonts w:ascii="Avenir LT Std 45 Book" w:hAnsi="Avenir LT Std 45 Book" w:cs="Arial"/>
          <w:lang w:val="en-GB"/>
        </w:rPr>
      </w:pPr>
      <w:r w:rsidRPr="006827EF">
        <w:rPr>
          <w:rFonts w:ascii="Avenir LT Std 45 Book" w:hAnsi="Avenir LT Std 45 Book" w:cs="Arial"/>
          <w:b/>
          <w:lang w:val="en-GB"/>
        </w:rPr>
        <w:t>Treatment of Staff</w:t>
      </w:r>
      <w:r w:rsidRPr="006827EF">
        <w:rPr>
          <w:rFonts w:ascii="Avenir LT Std 45 Book" w:hAnsi="Avenir LT Std 45 Book" w:cs="Arial"/>
          <w:lang w:val="en-GB"/>
        </w:rPr>
        <w:t xml:space="preserve">:  With respect to the treatment of paid and volunteer staff, the </w:t>
      </w:r>
      <w:r w:rsidR="00FA4442" w:rsidRPr="006827EF">
        <w:rPr>
          <w:rFonts w:ascii="Avenir LT Std 45 Book" w:hAnsi="Avenir LT Std 45 Book" w:cs="Arial"/>
          <w:lang w:val="en-GB"/>
        </w:rPr>
        <w:t>CEO</w:t>
      </w:r>
      <w:r w:rsidRPr="006827EF">
        <w:rPr>
          <w:rFonts w:ascii="Avenir LT Std 45 Book" w:hAnsi="Avenir LT Std 45 Book" w:cs="Arial"/>
          <w:lang w:val="en-GB"/>
        </w:rPr>
        <w:t xml:space="preserve"> may not cause or allow conditions that are unfair, undignified, disorganized, or unclear.</w:t>
      </w:r>
    </w:p>
    <w:p w:rsidR="00AE6390" w:rsidRPr="006827EF" w:rsidRDefault="00AE6390" w:rsidP="00AE6390">
      <w:pPr>
        <w:rPr>
          <w:rFonts w:ascii="Avenir LT Std 45 Book" w:hAnsi="Avenir LT Std 45 Book" w:cs="Arial"/>
          <w:lang w:val="en-GB"/>
        </w:rPr>
      </w:pPr>
    </w:p>
    <w:p w:rsidR="00AE6390" w:rsidRPr="006827EF" w:rsidRDefault="00AE6390" w:rsidP="00AE6390">
      <w:pPr>
        <w:tabs>
          <w:tab w:val="left" w:pos="-720"/>
          <w:tab w:val="left" w:pos="0"/>
        </w:tabs>
        <w:suppressAutoHyphens/>
        <w:jc w:val="both"/>
        <w:rPr>
          <w:rFonts w:ascii="Avenir LT Std 45 Book" w:hAnsi="Avenir LT Std 45 Book"/>
          <w:b/>
          <w:spacing w:val="-3"/>
          <w:lang w:val="en-GB"/>
        </w:rPr>
      </w:pPr>
      <w:r w:rsidRPr="006827EF">
        <w:rPr>
          <w:rFonts w:ascii="Avenir LT Std 45 Book" w:hAnsi="Avenir LT Std 45 Book"/>
          <w:b/>
          <w:spacing w:val="-3"/>
          <w:lang w:val="en-GB"/>
        </w:rPr>
        <w:t xml:space="preserve">Employment Compensation and Benefits: </w:t>
      </w:r>
      <w:r w:rsidRPr="006827EF">
        <w:rPr>
          <w:rFonts w:ascii="Avenir LT Std 45 Book" w:hAnsi="Avenir LT Std 45 Book"/>
          <w:spacing w:val="-3"/>
          <w:lang w:val="en-GB"/>
        </w:rPr>
        <w:t xml:space="preserve">With respect to employment, compensation, and benefits to employees, consultants, contract workers and volunteers, 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shall not cause or allow jeopardy to fiscal integrity or public image.</w:t>
      </w:r>
    </w:p>
    <w:p w:rsidR="00AE6390" w:rsidRPr="006827EF" w:rsidRDefault="00AE6390" w:rsidP="00AE6390">
      <w:pPr>
        <w:tabs>
          <w:tab w:val="left" w:pos="-720"/>
          <w:tab w:val="left" w:pos="0"/>
        </w:tabs>
        <w:suppressAutoHyphens/>
        <w:jc w:val="both"/>
        <w:rPr>
          <w:rFonts w:ascii="Avenir LT Std 45 Book" w:hAnsi="Avenir LT Std 45 Book"/>
          <w:b/>
          <w:spacing w:val="-3"/>
          <w:lang w:val="en-GB"/>
        </w:rPr>
      </w:pP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b/>
          <w:spacing w:val="-3"/>
          <w:lang w:val="en-GB"/>
        </w:rPr>
        <w:t xml:space="preserve">Financial Planning/Budgeting: </w:t>
      </w:r>
      <w:r w:rsidRPr="006827EF">
        <w:rPr>
          <w:rFonts w:ascii="Avenir LT Std 45 Book" w:hAnsi="Avenir LT Std 45 Book"/>
          <w:spacing w:val="-3"/>
          <w:lang w:val="en-GB"/>
        </w:rPr>
        <w:t>Financial planning for any fiscal year or the remaining part of any fiscal year shall not deviate materially from the board’s priorities, risk fiscal jeopardy, or fail to be derived from a multi-year plan.</w:t>
      </w: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b/>
          <w:spacing w:val="-3"/>
          <w:lang w:val="en-GB"/>
        </w:rPr>
        <w:t xml:space="preserve">Financial Conditions and Activities: </w:t>
      </w:r>
      <w:r w:rsidRPr="006827EF">
        <w:rPr>
          <w:rFonts w:ascii="Avenir LT Std 45 Book" w:hAnsi="Avenir LT Std 45 Book"/>
          <w:spacing w:val="-3"/>
          <w:lang w:val="en-GB"/>
        </w:rPr>
        <w:t xml:space="preserve">With respect to planning fiscal events (budgeting for all or any remaining part of a fiscal period), 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may not jeopardize either programmatic or fiscal integrity of </w:t>
      </w:r>
      <w:r w:rsidR="00493950">
        <w:rPr>
          <w:rFonts w:ascii="Avenir LT Std 45 Book" w:hAnsi="Avenir LT Std 45 Book"/>
          <w:spacing w:val="-3"/>
          <w:lang w:val="en-GB"/>
        </w:rPr>
        <w:t>Capacity Canada</w:t>
      </w:r>
      <w:r w:rsidRPr="006827EF">
        <w:rPr>
          <w:rFonts w:ascii="Avenir LT Std 45 Book" w:hAnsi="Avenir LT Std 45 Book"/>
          <w:spacing w:val="-3"/>
          <w:lang w:val="en-GB"/>
        </w:rPr>
        <w:t>.</w:t>
      </w: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b/>
          <w:spacing w:val="-3"/>
          <w:lang w:val="en-GB"/>
        </w:rPr>
        <w:t xml:space="preserve">Asset Protection: </w:t>
      </w:r>
      <w:r w:rsidRPr="006827EF">
        <w:rPr>
          <w:rFonts w:ascii="Avenir LT Std 45 Book" w:hAnsi="Avenir LT Std 45 Book"/>
          <w:spacing w:val="-3"/>
          <w:lang w:val="en-GB"/>
        </w:rPr>
        <w:t xml:space="preserve">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shall not allow corporate assets to be unprotected, inadequately maintained or unnecessarily risked.</w:t>
      </w: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b/>
          <w:spacing w:val="-3"/>
          <w:lang w:val="en-GB"/>
        </w:rPr>
        <w:t xml:space="preserve">Executive Succession: </w:t>
      </w:r>
      <w:r w:rsidRPr="006827EF">
        <w:rPr>
          <w:rFonts w:ascii="Avenir LT Std 45 Book" w:hAnsi="Avenir LT Std 45 Book"/>
          <w:spacing w:val="-3"/>
          <w:lang w:val="en-GB"/>
        </w:rPr>
        <w:t xml:space="preserve">In order to protect the board from the sudden loss of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services, 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may not have either Governance matters or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issues and processes that are unfamiliar to another staff person.</w:t>
      </w:r>
    </w:p>
    <w:p w:rsidR="00AE6390" w:rsidRPr="006827EF" w:rsidRDefault="00AE6390" w:rsidP="00AE6390">
      <w:pPr>
        <w:tabs>
          <w:tab w:val="left" w:pos="-720"/>
          <w:tab w:val="left" w:pos="0"/>
        </w:tabs>
        <w:suppressAutoHyphens/>
        <w:jc w:val="both"/>
        <w:rPr>
          <w:rFonts w:ascii="Avenir LT Std 45 Book" w:hAnsi="Avenir LT Std 45 Book"/>
          <w:b/>
          <w:spacing w:val="-3"/>
          <w:lang w:val="en-GB"/>
        </w:rPr>
      </w:pP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b/>
          <w:spacing w:val="-3"/>
          <w:lang w:val="en-GB"/>
        </w:rPr>
        <w:t xml:space="preserve">Communication and Counsel to the Board: </w:t>
      </w:r>
      <w:r w:rsidRPr="006827EF">
        <w:rPr>
          <w:rFonts w:ascii="Avenir LT Std 45 Book" w:hAnsi="Avenir LT Std 45 Book"/>
          <w:spacing w:val="-3"/>
          <w:lang w:val="en-GB"/>
        </w:rPr>
        <w:t xml:space="preserve">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shall not permit the board to be uniformed or misinformed.</w:t>
      </w:r>
    </w:p>
    <w:p w:rsidR="00AE6390" w:rsidRPr="006827EF" w:rsidRDefault="00AE6390" w:rsidP="00AE6390">
      <w:pPr>
        <w:pStyle w:val="Heading3"/>
        <w:rPr>
          <w:rFonts w:ascii="Avenir LT Std 45 Book" w:hAnsi="Avenir LT Std 45 Book"/>
          <w:lang w:val="en-GB"/>
        </w:rPr>
      </w:pPr>
      <w:r w:rsidRPr="006827EF">
        <w:rPr>
          <w:rFonts w:ascii="Avenir LT Std 45 Book" w:hAnsi="Avenir LT Std 45 Book"/>
          <w:b w:val="0"/>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STAFF TREATMENT</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With respect to paid and volunteer staff,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may not cause or allow conditions which are inhumane, unfair or undignified.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Accordingly, he/she may not: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ListParagraph"/>
        <w:numPr>
          <w:ilvl w:val="0"/>
          <w:numId w:val="29"/>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Discriminate among employees on other than clearly job-related, individual performance or qualifications.</w:t>
      </w:r>
    </w:p>
    <w:p w:rsidR="00AE6390" w:rsidRPr="006827EF" w:rsidRDefault="00AE6390" w:rsidP="00AE6390">
      <w:pPr>
        <w:tabs>
          <w:tab w:val="left" w:pos="-720"/>
          <w:tab w:val="left" w:pos="0"/>
        </w:tabs>
        <w:suppressAutoHyphens/>
        <w:ind w:left="360"/>
        <w:jc w:val="both"/>
        <w:rPr>
          <w:rFonts w:ascii="Avenir LT Std 45 Book" w:hAnsi="Avenir LT Std 45 Book"/>
          <w:spacing w:val="-3"/>
          <w:lang w:val="en-GB"/>
        </w:rPr>
      </w:pPr>
    </w:p>
    <w:p w:rsidR="00AE6390" w:rsidRPr="006827EF" w:rsidRDefault="00AE6390" w:rsidP="00AE6390">
      <w:pPr>
        <w:pStyle w:val="ListParagraph"/>
        <w:numPr>
          <w:ilvl w:val="0"/>
          <w:numId w:val="29"/>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Withhold from staff the opportunity of regular on-going professional growth focused on agency outcomes.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ListParagraph"/>
        <w:numPr>
          <w:ilvl w:val="0"/>
          <w:numId w:val="29"/>
        </w:num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Form policies or procedures without participation of staff.</w:t>
      </w:r>
    </w:p>
    <w:p w:rsidR="00AE6390" w:rsidRPr="006827EF" w:rsidRDefault="00AE6390" w:rsidP="00AE6390">
      <w:pPr>
        <w:pStyle w:val="Heading3"/>
        <w:ind w:left="360"/>
        <w:rPr>
          <w:rFonts w:ascii="Avenir LT Std 45 Book" w:hAnsi="Avenir LT Std 45 Book"/>
          <w:lang w:val="en-GB"/>
        </w:rPr>
      </w:pPr>
      <w:r w:rsidRPr="006827EF">
        <w:rPr>
          <w:rFonts w:ascii="Avenir LT Std 45 Book" w:hAnsi="Avenir LT Std 45 Book"/>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EMPLOYMENT COMPENSATION AND BENEFITS</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With respect to employment, compensation and benefits to employees, consultants, contract workers and volunteers,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may not cause or allow jeopardy to fiscal integrity or public image.</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Accordingly, he/she may not: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Change his or her own compensation and benefits as established by the Board.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Promise or imply permanent or guaranteed employment.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3.</w:t>
      </w:r>
      <w:r w:rsidRPr="006827EF">
        <w:rPr>
          <w:rFonts w:ascii="Avenir LT Std 45 Book" w:hAnsi="Avenir LT Std 45 Book"/>
          <w:spacing w:val="-3"/>
          <w:lang w:val="en-GB"/>
        </w:rPr>
        <w:tab/>
        <w:t>Establish current compensation and benefits which:</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 xml:space="preserve">a.  </w:t>
      </w:r>
      <w:r w:rsidRPr="006827EF">
        <w:rPr>
          <w:rFonts w:ascii="Avenir LT Std 45 Book" w:hAnsi="Avenir LT Std 45 Book"/>
          <w:spacing w:val="-3"/>
          <w:lang w:val="en-GB"/>
        </w:rPr>
        <w:tab/>
        <w:t>Deviate materially from the average within the geographic or professional market from which those positions are recruited.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b.</w:t>
      </w:r>
      <w:r w:rsidRPr="006827EF">
        <w:rPr>
          <w:rFonts w:ascii="Avenir LT Std 45 Book" w:hAnsi="Avenir LT Std 45 Book"/>
          <w:spacing w:val="-3"/>
          <w:lang w:val="en-GB"/>
        </w:rPr>
        <w:tab/>
        <w:t>Create obligations over a longer term than revenues can be safely projected, and, are not</w:t>
      </w:r>
      <w:r w:rsidR="00021D21" w:rsidRPr="006827EF">
        <w:rPr>
          <w:rFonts w:ascii="Avenir LT Std 45 Book" w:hAnsi="Avenir LT Std 45 Book"/>
          <w:spacing w:val="-3"/>
          <w:lang w:val="en-GB"/>
        </w:rPr>
        <w:t>, in</w:t>
      </w:r>
      <w:r w:rsidRPr="006827EF">
        <w:rPr>
          <w:rFonts w:ascii="Avenir LT Std 45 Book" w:hAnsi="Avenir LT Std 45 Book"/>
          <w:spacing w:val="-3"/>
          <w:lang w:val="en-GB"/>
        </w:rPr>
        <w:t xml:space="preserve"> all events subject to losses of revenue.</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4.</w:t>
      </w:r>
      <w:r w:rsidRPr="006827EF">
        <w:rPr>
          <w:rFonts w:ascii="Avenir LT Std 45 Book" w:hAnsi="Avenir LT Std 45 Book"/>
          <w:spacing w:val="-3"/>
          <w:lang w:val="en-GB"/>
        </w:rPr>
        <w:tab/>
        <w:t>Establish deferred or long term compensation and benefits which:</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a.</w:t>
      </w:r>
      <w:r w:rsidRPr="006827EF">
        <w:rPr>
          <w:rFonts w:ascii="Avenir LT Std 45 Book" w:hAnsi="Avenir LT Std 45 Book"/>
          <w:spacing w:val="-3"/>
          <w:lang w:val="en-GB"/>
        </w:rPr>
        <w:tab/>
        <w:t xml:space="preserve">Cause unfunded liabilities to occur or in any way commit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to benefits which incur unpredictable future costs.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b.</w:t>
      </w:r>
      <w:r w:rsidRPr="006827EF">
        <w:rPr>
          <w:rFonts w:ascii="Avenir LT Std 45 Book" w:hAnsi="Avenir LT Std 45 Book"/>
          <w:spacing w:val="-3"/>
          <w:lang w:val="en-GB"/>
        </w:rPr>
        <w:tab/>
        <w:t>Provide less than the current basic level of benefits to all full time employees, though differential benefits in key employees are not prohibited.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c.</w:t>
      </w:r>
      <w:r w:rsidRPr="006827EF">
        <w:rPr>
          <w:rFonts w:ascii="Avenir LT Std 45 Book" w:hAnsi="Avenir LT Std 45 Book"/>
          <w:spacing w:val="-3"/>
          <w:lang w:val="en-GB"/>
        </w:rPr>
        <w:tab/>
        <w:t>Allow any employee to lose benefits already accrued from any foregoing plan.</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rPr>
          <w:rFonts w:ascii="Avenir LT Std 45 Book" w:hAnsi="Avenir LT Std 45 Book"/>
          <w:spacing w:val="-3"/>
          <w:lang w:val="en-GB"/>
        </w:rPr>
      </w:pPr>
    </w:p>
    <w:p w:rsidR="00AE6390" w:rsidRPr="006827EF" w:rsidRDefault="00AE6390" w:rsidP="00AE6390">
      <w:pPr>
        <w:rPr>
          <w:rFonts w:ascii="Avenir LT Std 45 Book" w:hAnsi="Avenir LT Std 45 Book"/>
          <w:spacing w:val="-3"/>
          <w:lang w:val="en-GB"/>
        </w:rPr>
      </w:pPr>
    </w:p>
    <w:p w:rsidR="00AE6390" w:rsidRPr="006827EF" w:rsidRDefault="00AE6390" w:rsidP="00AE6390">
      <w:pPr>
        <w:rPr>
          <w:rFonts w:ascii="Avenir LT Std 45 Book" w:hAnsi="Avenir LT Std 45 Book"/>
          <w:spacing w:val="-3"/>
          <w:lang w:val="en-GB"/>
        </w:rPr>
      </w:pPr>
    </w:p>
    <w:p w:rsidR="00AE6390" w:rsidRPr="006827EF" w:rsidRDefault="00AE6390" w:rsidP="00AE6390">
      <w:pPr>
        <w:pStyle w:val="Heading3"/>
        <w:rPr>
          <w:rFonts w:ascii="Avenir LT Std 45 Book" w:hAnsi="Avenir LT Std 45 Book"/>
          <w:lang w:val="en-GB"/>
        </w:rPr>
      </w:pPr>
      <w:r w:rsidRPr="006827EF">
        <w:rPr>
          <w:rFonts w:ascii="Avenir LT Std 45 Book" w:hAnsi="Avenir LT Std 45 Book"/>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FINANCIAL PLANNING/BUDGETING</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cs="Arial"/>
          <w:bCs/>
          <w:sz w:val="26"/>
          <w:szCs w:val="26"/>
          <w:lang w:val="en-GB"/>
        </w:rPr>
        <w:t>Financial planning for any fiscal year or the remaining part of any fiscal year shall not deviate materially from the Board’s priorities, risk fiscal jeopardy, or fail to be derived from a multi-year plan.</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Accordingly, he/she may not have a budget which:</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Contains too little detail to enable reasonably accurate projection of revenues and expenses, separation of capital and operation items, cash flow and subsequent audit trails.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Plans the expenditure in any fiscal year of more funds than are conservatively projected to be received in that period.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3.</w:t>
      </w:r>
      <w:r w:rsidRPr="006827EF">
        <w:rPr>
          <w:rFonts w:ascii="Avenir LT Std 45 Book" w:hAnsi="Avenir LT Std 45 Book"/>
          <w:spacing w:val="-3"/>
          <w:lang w:val="en-GB"/>
        </w:rPr>
        <w:tab/>
        <w:t>Fails to provide sufficient cash flow to meet on-going expenditures and liabilities on time.</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4.</w:t>
      </w:r>
      <w:r w:rsidRPr="006827EF">
        <w:rPr>
          <w:rFonts w:ascii="Avenir LT Std 45 Book" w:hAnsi="Avenir LT Std 45 Book"/>
          <w:spacing w:val="-3"/>
          <w:lang w:val="en-GB"/>
        </w:rPr>
        <w:tab/>
        <w:t>Jeopardizes funding or fails to maximize funding to which the agency has access.</w:t>
      </w:r>
    </w:p>
    <w:p w:rsidR="00AE6390" w:rsidRPr="006827EF" w:rsidRDefault="00AE6390" w:rsidP="00AE6390">
      <w:pPr>
        <w:pStyle w:val="Heading3"/>
        <w:rPr>
          <w:rFonts w:ascii="Avenir LT Std 45 Book" w:hAnsi="Avenir LT Std 45 Book"/>
          <w:lang w:val="en-GB"/>
        </w:rPr>
      </w:pPr>
      <w:r w:rsidRPr="006827EF">
        <w:rPr>
          <w:rFonts w:ascii="Avenir LT Std 45 Book" w:hAnsi="Avenir LT Std 45 Book"/>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FINANCIAL CONDITIONS AND ACTIVITIES</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With respect to planning fiscal events (budgeting for all or any remaining part of a fiscal period), 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may not jeopardize either programmatic or fiscal integrity of </w:t>
      </w:r>
      <w:r w:rsidR="00493950">
        <w:rPr>
          <w:rFonts w:ascii="Avenir LT Std 45 Book" w:hAnsi="Avenir LT Std 45 Book"/>
          <w:spacing w:val="-3"/>
          <w:lang w:val="en-GB"/>
        </w:rPr>
        <w:t>Capacity Canada</w:t>
      </w:r>
      <w:r w:rsidRPr="006827EF">
        <w:rPr>
          <w:rFonts w:ascii="Avenir LT Std 45 Book" w:hAnsi="Avenir LT Std 45 Book"/>
          <w:spacing w:val="-3"/>
          <w:lang w:val="en-GB"/>
        </w:rPr>
        <w: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Accordingly, he/she may not: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r w:rsidRPr="006827EF">
        <w:rPr>
          <w:rFonts w:ascii="Avenir LT Std 45 Book" w:hAnsi="Avenir LT Std 45 Book"/>
          <w:spacing w:val="-3"/>
          <w:lang w:val="en-GB"/>
        </w:rPr>
        <w:t>Expend more funds than have been received in the fiscal year to date unless the debt guideline (below) is met.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proofErr w:type="spellStart"/>
      <w:r w:rsidRPr="006827EF">
        <w:rPr>
          <w:rFonts w:ascii="Avenir LT Std 45 Book" w:hAnsi="Avenir LT Std 45 Book"/>
          <w:spacing w:val="-3"/>
          <w:lang w:val="en-GB"/>
        </w:rPr>
        <w:t>Indebt</w:t>
      </w:r>
      <w:proofErr w:type="spellEnd"/>
      <w:r w:rsidRPr="006827EF">
        <w:rPr>
          <w:rFonts w:ascii="Avenir LT Std 45 Book" w:hAnsi="Avenir LT Std 45 Book"/>
          <w:spacing w:val="-3"/>
          <w:lang w:val="en-GB"/>
        </w:rPr>
        <w:t xml:space="preserve">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in an amount greater than can be repaid by certain, otherwise unencumbered revenues within 90 days.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r w:rsidRPr="006827EF">
        <w:rPr>
          <w:rFonts w:ascii="Avenir LT Std 45 Book" w:hAnsi="Avenir LT Std 45 Book"/>
          <w:spacing w:val="-3"/>
          <w:lang w:val="en-GB"/>
        </w:rPr>
        <w:t>Allow cash to drop below the amount needed to settle payroll and debts in a timely manner.</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r w:rsidRPr="006827EF">
        <w:rPr>
          <w:rFonts w:ascii="Avenir LT Std 45 Book" w:hAnsi="Avenir LT Std 45 Book"/>
          <w:spacing w:val="-3"/>
          <w:lang w:val="en-GB"/>
        </w:rPr>
        <w:t xml:space="preserve">Allow actual allocations to deviate materially from Board priorities. </w:t>
      </w:r>
    </w:p>
    <w:p w:rsidR="00AE6390" w:rsidRPr="006827EF" w:rsidRDefault="00AE6390" w:rsidP="00AE6390">
      <w:pPr>
        <w:tabs>
          <w:tab w:val="left" w:pos="-720"/>
          <w:tab w:val="left" w:pos="0"/>
        </w:tabs>
        <w:suppressAutoHyphens/>
        <w:ind w:left="710" w:hanging="720"/>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r w:rsidRPr="006827EF">
        <w:rPr>
          <w:rFonts w:ascii="Avenir LT Std 45 Book" w:hAnsi="Avenir LT Std 45 Book"/>
          <w:spacing w:val="-3"/>
          <w:lang w:val="en-GB"/>
        </w:rPr>
        <w:tab/>
        <w:t>Make purchases over $5,000 and under $25,000 without written confirmation of competitive prices.</w:t>
      </w:r>
    </w:p>
    <w:p w:rsidR="00AE6390" w:rsidRPr="006827EF" w:rsidRDefault="00AE6390" w:rsidP="00AE6390">
      <w:pPr>
        <w:tabs>
          <w:tab w:val="left" w:pos="-720"/>
          <w:tab w:val="left" w:pos="0"/>
        </w:tabs>
        <w:suppressAutoHyphens/>
        <w:ind w:left="710" w:hanging="720"/>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r w:rsidRPr="006827EF">
        <w:rPr>
          <w:rFonts w:ascii="Avenir LT Std 45 Book" w:hAnsi="Avenir LT Std 45 Book"/>
          <w:spacing w:val="-3"/>
          <w:lang w:val="en-GB"/>
        </w:rPr>
        <w:t>Make purchases over $25,000 without a competitive process.</w:t>
      </w:r>
    </w:p>
    <w:p w:rsidR="00AE6390" w:rsidRPr="006827EF" w:rsidRDefault="00AE6390" w:rsidP="00AE6390">
      <w:pPr>
        <w:tabs>
          <w:tab w:val="left" w:pos="-720"/>
          <w:tab w:val="left" w:pos="0"/>
        </w:tabs>
        <w:suppressAutoHyphens/>
        <w:ind w:left="710" w:hanging="720"/>
        <w:jc w:val="both"/>
        <w:rPr>
          <w:rFonts w:ascii="Avenir LT Std 45 Book" w:hAnsi="Avenir LT Std 45 Book"/>
          <w:spacing w:val="-3"/>
          <w:lang w:val="en-GB"/>
        </w:rPr>
      </w:pPr>
    </w:p>
    <w:p w:rsidR="00AE6390" w:rsidRPr="006827EF" w:rsidRDefault="00AE6390" w:rsidP="00AE6390">
      <w:pPr>
        <w:pStyle w:val="ListParagraph"/>
        <w:numPr>
          <w:ilvl w:val="0"/>
          <w:numId w:val="32"/>
        </w:numPr>
        <w:tabs>
          <w:tab w:val="left" w:pos="-720"/>
          <w:tab w:val="left" w:pos="0"/>
        </w:tabs>
        <w:suppressAutoHyphens/>
        <w:ind w:left="710"/>
        <w:jc w:val="both"/>
        <w:rPr>
          <w:rFonts w:ascii="Avenir LT Std 45 Book" w:hAnsi="Avenir LT Std 45 Book"/>
          <w:spacing w:val="-3"/>
          <w:lang w:val="en-GB"/>
        </w:rPr>
      </w:pPr>
      <w:r w:rsidRPr="006827EF">
        <w:rPr>
          <w:rFonts w:ascii="Avenir LT Std 45 Book" w:hAnsi="Avenir LT Std 45 Book"/>
          <w:spacing w:val="-3"/>
          <w:lang w:val="en-GB"/>
        </w:rPr>
        <w:tab/>
        <w:t>Acquire, encumber, or dispose of real property.</w:t>
      </w:r>
    </w:p>
    <w:p w:rsidR="00AE6390" w:rsidRPr="006827EF" w:rsidRDefault="00AE6390" w:rsidP="00AE6390">
      <w:pPr>
        <w:pStyle w:val="Heading3"/>
        <w:rPr>
          <w:rFonts w:ascii="Avenir LT Std 45 Book" w:hAnsi="Avenir LT Std 45 Book"/>
          <w:lang w:val="en-GB"/>
        </w:rPr>
      </w:pPr>
      <w:r w:rsidRPr="006827EF">
        <w:rPr>
          <w:rFonts w:ascii="Avenir LT Std 45 Book" w:hAnsi="Avenir LT Std 45 Book"/>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ASSET PROTECTION</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The </w:t>
      </w:r>
      <w:r w:rsidR="00FA4442" w:rsidRPr="006827EF">
        <w:rPr>
          <w:rFonts w:ascii="Avenir LT Std 45 Book" w:hAnsi="Avenir LT Std 45 Book"/>
          <w:spacing w:val="-3"/>
          <w:lang w:val="en-GB"/>
        </w:rPr>
        <w:t>CEO</w:t>
      </w:r>
      <w:r w:rsidRPr="006827EF">
        <w:rPr>
          <w:rFonts w:ascii="Avenir LT Std 45 Book" w:hAnsi="Avenir LT Std 45 Book"/>
          <w:spacing w:val="-3"/>
          <w:lang w:val="en-GB"/>
        </w:rPr>
        <w:t xml:space="preserve"> shall not allow corporate assets to be unprotected, inadequately maintained or unnecessarily risked.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Accordingly, he/she may not: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 xml:space="preserve">Fail to insure against theft, casualty losses to at least 80 percent replacement value and against liability losses to Board members, staff or </w:t>
      </w:r>
      <w:r w:rsidR="00493950">
        <w:rPr>
          <w:rFonts w:ascii="Avenir LT Std 45 Book" w:hAnsi="Avenir LT Std 45 Book"/>
          <w:spacing w:val="-3"/>
          <w:lang w:val="en-GB"/>
        </w:rPr>
        <w:t>Capacity Canada</w:t>
      </w:r>
      <w:r w:rsidRPr="006827EF">
        <w:rPr>
          <w:rFonts w:ascii="Avenir LT Std 45 Book" w:hAnsi="Avenir LT Std 45 Book"/>
          <w:spacing w:val="-3"/>
          <w:lang w:val="en-GB"/>
        </w:rPr>
        <w:t xml:space="preserve"> itself to beyond the minimally acceptable prudent level.</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Allow unbonded personnel access to material amounts of funds.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3.</w:t>
      </w:r>
      <w:r w:rsidRPr="006827EF">
        <w:rPr>
          <w:rFonts w:ascii="Avenir LT Std 45 Book" w:hAnsi="Avenir LT Std 45 Book"/>
          <w:spacing w:val="-3"/>
          <w:lang w:val="en-GB"/>
        </w:rPr>
        <w:tab/>
        <w:t>Subject plant and/or equipment to improper wear and tear of insufficient maintenance.</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4.</w:t>
      </w:r>
      <w:r w:rsidRPr="006827EF">
        <w:rPr>
          <w:rFonts w:ascii="Avenir LT Std 45 Book" w:hAnsi="Avenir LT Std 45 Book"/>
          <w:spacing w:val="-3"/>
          <w:lang w:val="en-GB"/>
        </w:rPr>
        <w:tab/>
        <w:t xml:space="preserve">Unnecessarily expose </w:t>
      </w:r>
      <w:r w:rsidR="00493950">
        <w:rPr>
          <w:rFonts w:ascii="Avenir LT Std 45 Book" w:hAnsi="Avenir LT Std 45 Book"/>
          <w:spacing w:val="-3"/>
          <w:lang w:val="en-GB"/>
        </w:rPr>
        <w:t>Capacity Canada</w:t>
      </w:r>
      <w:r w:rsidRPr="006827EF">
        <w:rPr>
          <w:rFonts w:ascii="Avenir LT Std 45 Book" w:hAnsi="Avenir LT Std 45 Book"/>
          <w:spacing w:val="-3"/>
          <w:lang w:val="en-GB"/>
        </w:rPr>
        <w:t>, its Board or staff to claims of liability.</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5.</w:t>
      </w:r>
      <w:r w:rsidRPr="006827EF">
        <w:rPr>
          <w:rFonts w:ascii="Avenir LT Std 45 Book" w:hAnsi="Avenir LT Std 45 Book"/>
          <w:spacing w:val="-3"/>
          <w:lang w:val="en-GB"/>
        </w:rPr>
        <w:tab/>
        <w:t xml:space="preserve">Receive, process or disburse funds under controls insufficient to meet the Board-appointed auditor's standards. </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6.</w:t>
      </w:r>
      <w:r w:rsidRPr="006827EF">
        <w:rPr>
          <w:rFonts w:ascii="Avenir LT Std 45 Book" w:hAnsi="Avenir LT Std 45 Book"/>
          <w:spacing w:val="-3"/>
          <w:lang w:val="en-GB"/>
        </w:rPr>
        <w:tab/>
        <w:t>Invest surplus cash in instruments that have not been approved by the Board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pStyle w:val="Heading3"/>
        <w:rPr>
          <w:rFonts w:ascii="Avenir LT Std 45 Book" w:hAnsi="Avenir LT Std 45 Book"/>
          <w:lang w:val="en-GB"/>
        </w:rPr>
      </w:pPr>
      <w:r w:rsidRPr="006827EF">
        <w:rPr>
          <w:rFonts w:ascii="Avenir LT Std 45 Book" w:hAnsi="Avenir LT Std 45 Book"/>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EXECUTIVE SUCCESSION</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In order to protect the Board from sudden loss of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w:t>
      </w:r>
      <w:proofErr w:type="gramStart"/>
      <w:r w:rsidRPr="006827EF">
        <w:rPr>
          <w:rFonts w:ascii="Avenir LT Std 45 Book" w:hAnsi="Avenir LT Std 45 Book"/>
          <w:spacing w:val="-3"/>
          <w:lang w:val="en-GB"/>
        </w:rPr>
        <w:t>services</w:t>
      </w:r>
      <w:proofErr w:type="gramEnd"/>
      <w:r w:rsidRPr="006827EF">
        <w:rPr>
          <w:rFonts w:ascii="Avenir LT Std 45 Book" w:hAnsi="Avenir LT Std 45 Book"/>
          <w:spacing w:val="-3"/>
          <w:lang w:val="en-GB"/>
        </w:rPr>
        <w:t xml:space="preserve">,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may not have circumstances where staff are </w:t>
      </w:r>
      <w:r w:rsidR="00021D21" w:rsidRPr="006827EF">
        <w:rPr>
          <w:rFonts w:ascii="Avenir LT Std 45 Book" w:hAnsi="Avenir LT Std 45 Book"/>
          <w:spacing w:val="-3"/>
          <w:lang w:val="en-GB"/>
        </w:rPr>
        <w:t>unfamiliar with</w:t>
      </w:r>
      <w:r w:rsidRPr="006827EF">
        <w:rPr>
          <w:rFonts w:ascii="Avenir LT Std 45 Book" w:hAnsi="Avenir LT Std 45 Book"/>
          <w:spacing w:val="-3"/>
          <w:lang w:val="en-GB"/>
        </w:rPr>
        <w:t xml:space="preserve"> Board and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issues and processes.</w:t>
      </w:r>
    </w:p>
    <w:p w:rsidR="00AE6390" w:rsidRPr="006827EF" w:rsidRDefault="00AE6390" w:rsidP="00AE6390">
      <w:pPr>
        <w:pStyle w:val="Heading3"/>
        <w:rPr>
          <w:rFonts w:ascii="Avenir LT Std 45 Book" w:hAnsi="Avenir LT Std 45 Book"/>
          <w:lang w:val="en-GB"/>
        </w:rPr>
      </w:pPr>
      <w:r w:rsidRPr="006827EF">
        <w:rPr>
          <w:rFonts w:ascii="Avenir LT Std 45 Book" w:hAnsi="Avenir LT Std 45 Book"/>
          <w:lang w:val="en-GB"/>
        </w:rPr>
        <w:br w:type="page"/>
      </w:r>
    </w:p>
    <w:p w:rsidR="00AE6390" w:rsidRPr="006827EF" w:rsidRDefault="00AE6390" w:rsidP="00AE6390">
      <w:pPr>
        <w:pStyle w:val="Heading2"/>
        <w:rPr>
          <w:rFonts w:ascii="Avenir LT Std 45 Book" w:hAnsi="Avenir LT Std 45 Book"/>
        </w:rPr>
      </w:pPr>
      <w:r w:rsidRPr="006827EF">
        <w:rPr>
          <w:rFonts w:ascii="Avenir LT Std 45 Book" w:hAnsi="Avenir LT Std 45 Book"/>
        </w:rPr>
        <w:lastRenderedPageBreak/>
        <w:t>POLICY TITLE:   COMMUNICATION AND COUNSEL TO THE BOARD</w:t>
      </w:r>
    </w:p>
    <w:p w:rsidR="00AE6390" w:rsidRPr="006827EF" w:rsidRDefault="00AE6390" w:rsidP="00AE6390">
      <w:pPr>
        <w:tabs>
          <w:tab w:val="left" w:pos="-720"/>
        </w:tabs>
        <w:suppressAutoHyphens/>
        <w:jc w:val="both"/>
        <w:rPr>
          <w:rFonts w:ascii="Avenir LT Std 45 Book" w:hAnsi="Avenir LT Std 45 Book"/>
          <w:b/>
          <w:spacing w:val="-3"/>
          <w:lang w:val="en-GB"/>
        </w:rPr>
      </w:pPr>
    </w:p>
    <w:p w:rsidR="00AE6390" w:rsidRPr="006827EF" w:rsidRDefault="00AE6390" w:rsidP="00AE6390">
      <w:pPr>
        <w:pBdr>
          <w:top w:val="single" w:sz="4" w:space="1" w:color="auto"/>
        </w:pBdr>
        <w:tabs>
          <w:tab w:val="left" w:pos="-720"/>
        </w:tabs>
        <w:suppressAutoHyphens/>
        <w:spacing w:line="19" w:lineRule="exact"/>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 xml:space="preserve">With respect to providing information and counsel to the Board, the </w:t>
      </w:r>
      <w:r w:rsidR="0007747C" w:rsidRPr="006827EF">
        <w:rPr>
          <w:rFonts w:ascii="Avenir LT Std 45 Book" w:hAnsi="Avenir LT Std 45 Book"/>
          <w:spacing w:val="-3"/>
          <w:lang w:val="en-GB"/>
        </w:rPr>
        <w:t>Chief Executive Officer</w:t>
      </w:r>
      <w:r w:rsidRPr="006827EF">
        <w:rPr>
          <w:rFonts w:ascii="Avenir LT Std 45 Book" w:hAnsi="Avenir LT Std 45 Book"/>
          <w:spacing w:val="-3"/>
          <w:lang w:val="en-GB"/>
        </w:rPr>
        <w:t xml:space="preserve"> may not cause or allow the Board to be uninformed or misinformed.</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r w:rsidRPr="006827EF">
        <w:rPr>
          <w:rFonts w:ascii="Avenir LT Std 45 Book" w:hAnsi="Avenir LT Std 45 Book"/>
          <w:spacing w:val="-3"/>
          <w:lang w:val="en-GB"/>
        </w:rPr>
        <w:t>Accordingly, he/she may not: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1.</w:t>
      </w:r>
      <w:r w:rsidRPr="006827EF">
        <w:rPr>
          <w:rFonts w:ascii="Avenir LT Std 45 Book" w:hAnsi="Avenir LT Std 45 Book"/>
          <w:spacing w:val="-3"/>
          <w:lang w:val="en-GB"/>
        </w:rPr>
        <w:tab/>
        <w:t>Let the Board be unaware of relevant:</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a)</w:t>
      </w:r>
      <w:r w:rsidRPr="006827EF">
        <w:rPr>
          <w:rFonts w:ascii="Avenir LT Std 45 Book" w:hAnsi="Avenir LT Std 45 Book"/>
          <w:spacing w:val="-3"/>
          <w:lang w:val="en-GB"/>
        </w:rPr>
        <w:tab/>
        <w:t>trends;</w:t>
      </w: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b)</w:t>
      </w:r>
      <w:r w:rsidRPr="006827EF">
        <w:rPr>
          <w:rFonts w:ascii="Avenir LT Std 45 Book" w:hAnsi="Avenir LT Std 45 Book"/>
          <w:spacing w:val="-3"/>
          <w:lang w:val="en-GB"/>
        </w:rPr>
        <w:tab/>
        <w:t>public events;</w:t>
      </w:r>
    </w:p>
    <w:p w:rsidR="00AE6390" w:rsidRPr="006827EF" w:rsidRDefault="00AE6390" w:rsidP="00AE6390">
      <w:pPr>
        <w:tabs>
          <w:tab w:val="left" w:pos="-720"/>
          <w:tab w:val="left" w:pos="0"/>
          <w:tab w:val="left" w:pos="720"/>
        </w:tabs>
        <w:suppressAutoHyphens/>
        <w:ind w:left="1440" w:hanging="1440"/>
        <w:jc w:val="both"/>
        <w:rPr>
          <w:rFonts w:ascii="Avenir LT Std 45 Book" w:hAnsi="Avenir LT Std 45 Book"/>
          <w:spacing w:val="-3"/>
          <w:lang w:val="en-GB"/>
        </w:rPr>
      </w:pPr>
      <w:r w:rsidRPr="006827EF">
        <w:rPr>
          <w:rFonts w:ascii="Avenir LT Std 45 Book" w:hAnsi="Avenir LT Std 45 Book"/>
          <w:spacing w:val="-3"/>
          <w:lang w:val="en-GB"/>
        </w:rPr>
        <w:tab/>
        <w:t>c)</w:t>
      </w:r>
      <w:r w:rsidRPr="006827EF">
        <w:rPr>
          <w:rFonts w:ascii="Avenir LT Std 45 Book" w:hAnsi="Avenir LT Std 45 Book"/>
          <w:spacing w:val="-3"/>
          <w:lang w:val="en-GB"/>
        </w:rPr>
        <w:tab/>
        <w:t>external and internal changes</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2.</w:t>
      </w:r>
      <w:r w:rsidRPr="006827EF">
        <w:rPr>
          <w:rFonts w:ascii="Avenir LT Std 45 Book" w:hAnsi="Avenir LT Std 45 Book"/>
          <w:spacing w:val="-3"/>
          <w:lang w:val="en-GB"/>
        </w:rPr>
        <w:tab/>
        <w:t>Fail to submit monitoring data "in a timely, accurate and understandable fashion.</w:t>
      </w:r>
    </w:p>
    <w:p w:rsidR="00AE6390" w:rsidRPr="006827EF" w:rsidRDefault="00AE6390" w:rsidP="00AE6390">
      <w:pPr>
        <w:tabs>
          <w:tab w:val="left" w:pos="-720"/>
        </w:tabs>
        <w:suppressAutoHyphens/>
        <w:jc w:val="both"/>
        <w:rPr>
          <w:rFonts w:ascii="Avenir LT Std 45 Book" w:hAnsi="Avenir LT Std 45 Book"/>
          <w:spacing w:val="-3"/>
          <w:lang w:val="en-GB"/>
        </w:rPr>
      </w:pPr>
    </w:p>
    <w:p w:rsidR="00AE6390" w:rsidRPr="006827EF" w:rsidRDefault="00AE6390" w:rsidP="00AE6390">
      <w:pPr>
        <w:tabs>
          <w:tab w:val="left" w:pos="-720"/>
          <w:tab w:val="left" w:pos="0"/>
        </w:tabs>
        <w:suppressAutoHyphens/>
        <w:ind w:left="720" w:hanging="720"/>
        <w:jc w:val="both"/>
        <w:rPr>
          <w:rFonts w:ascii="Avenir LT Std 45 Book" w:hAnsi="Avenir LT Std 45 Book"/>
          <w:spacing w:val="-3"/>
          <w:lang w:val="en-GB"/>
        </w:rPr>
      </w:pPr>
      <w:r w:rsidRPr="006827EF">
        <w:rPr>
          <w:rFonts w:ascii="Avenir LT Std 45 Book" w:hAnsi="Avenir LT Std 45 Book"/>
          <w:spacing w:val="-3"/>
          <w:lang w:val="en-GB"/>
        </w:rPr>
        <w:t>3.</w:t>
      </w:r>
      <w:r w:rsidRPr="006827EF">
        <w:rPr>
          <w:rFonts w:ascii="Avenir LT Std 45 Book" w:hAnsi="Avenir LT Std 45 Book"/>
          <w:spacing w:val="-3"/>
          <w:lang w:val="en-GB"/>
        </w:rPr>
        <w:tab/>
        <w:t>Fail to gather staff and external points of view, issues and options as needed for fully informed Board choices.</w:t>
      </w:r>
    </w:p>
    <w:p w:rsidR="00AE6390" w:rsidRPr="006827EF" w:rsidRDefault="00AE6390" w:rsidP="00AE6390">
      <w:pPr>
        <w:pStyle w:val="Heading3"/>
        <w:rPr>
          <w:rFonts w:ascii="Avenir LT Std 45 Book" w:hAnsi="Avenir LT Std 45 Book"/>
          <w:lang w:val="en-GB"/>
        </w:rPr>
      </w:pPr>
    </w:p>
    <w:p w:rsidR="00AE6390" w:rsidRPr="006827EF" w:rsidRDefault="00AE6390" w:rsidP="00AE6390">
      <w:pPr>
        <w:pStyle w:val="Heading3"/>
        <w:rPr>
          <w:rFonts w:ascii="Avenir LT Std 45 Book" w:hAnsi="Avenir LT Std 45 Book"/>
          <w:lang w:val="en-GB"/>
        </w:rPr>
      </w:pPr>
    </w:p>
    <w:p w:rsidR="00AE6390" w:rsidRPr="006827EF" w:rsidRDefault="00AE6390" w:rsidP="00AE6390">
      <w:pPr>
        <w:tabs>
          <w:tab w:val="left" w:pos="-720"/>
        </w:tabs>
        <w:suppressAutoHyphens/>
        <w:jc w:val="both"/>
        <w:rPr>
          <w:rFonts w:ascii="Avenir LT Std 45 Book" w:hAnsi="Avenir LT Std 45 Book"/>
          <w:b/>
          <w:spacing w:val="-3"/>
          <w:lang w:val="en-GB"/>
        </w:rPr>
      </w:pPr>
    </w:p>
    <w:p w:rsidR="007B3804" w:rsidRPr="006827EF" w:rsidRDefault="007B3804" w:rsidP="00AE6390">
      <w:pPr>
        <w:tabs>
          <w:tab w:val="left" w:pos="-720"/>
        </w:tabs>
        <w:suppressAutoHyphens/>
        <w:jc w:val="both"/>
        <w:rPr>
          <w:rFonts w:ascii="Avenir LT Std 45 Book" w:hAnsi="Avenir LT Std 45 Book" w:cs="Arial"/>
        </w:rPr>
      </w:pPr>
    </w:p>
    <w:sectPr w:rsidR="007B3804" w:rsidRPr="006827EF" w:rsidSect="00AE6390">
      <w:footerReference w:type="default" r:id="rId11"/>
      <w:pgSz w:w="12240" w:h="15840"/>
      <w:pgMar w:top="1238" w:right="1008" w:bottom="1008" w:left="1008" w:header="1080" w:footer="547" w:gutter="0"/>
      <w:paperSrc w:first="7" w:other="7"/>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183" w:rsidRDefault="00261183">
      <w:r>
        <w:separator/>
      </w:r>
    </w:p>
  </w:endnote>
  <w:endnote w:type="continuationSeparator" w:id="0">
    <w:p w:rsidR="00261183" w:rsidRDefault="00261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anst521 BT">
    <w:altName w:val="Lucida Sans Unicode"/>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Albertus Extra Bold">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LT Std 45 Book">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4D94" w:rsidRDefault="000E4D94">
    <w:pPr>
      <w:pStyle w:val="Footer"/>
      <w:jc w:val="right"/>
    </w:pPr>
  </w:p>
  <w:p w:rsidR="00541090" w:rsidRDefault="0007747C" w:rsidP="00493950">
    <w:pPr>
      <w:pStyle w:val="Header"/>
      <w:pBdr>
        <w:top w:val="single" w:sz="4" w:space="1" w:color="auto"/>
      </w:pBdr>
      <w:ind w:right="360"/>
      <w:rPr>
        <w:rFonts w:ascii="Arial" w:hAnsi="Arial" w:cs="Arial"/>
        <w:bCs/>
        <w:spacing w:val="-2"/>
        <w:sz w:val="18"/>
        <w:lang w:val="en-GB"/>
      </w:rPr>
    </w:pPr>
    <w:r w:rsidRPr="0007747C">
      <w:rPr>
        <w:rFonts w:ascii="Arial" w:hAnsi="Arial" w:cs="Arial"/>
        <w:sz w:val="22"/>
        <w:szCs w:val="22"/>
      </w:rPr>
      <w:t xml:space="preserve">Capacity </w:t>
    </w:r>
    <w:r w:rsidR="00493950">
      <w:rPr>
        <w:rFonts w:ascii="Arial" w:hAnsi="Arial" w:cs="Arial"/>
        <w:sz w:val="22"/>
        <w:szCs w:val="22"/>
      </w:rPr>
      <w:t>Canada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1090" w:rsidRDefault="00541090">
    <w:pPr>
      <w:pBdr>
        <w:top w:val="single" w:sz="4" w:space="1" w:color="auto"/>
      </w:pBdr>
      <w:tabs>
        <w:tab w:val="left" w:pos="-720"/>
        <w:tab w:val="center" w:pos="5580"/>
        <w:tab w:val="right" w:pos="10080"/>
      </w:tabs>
      <w:suppressAutoHyphens/>
      <w:rPr>
        <w:rFonts w:ascii="Arial" w:hAnsi="Arial" w:cs="Arial"/>
        <w:b/>
        <w:spacing w:val="-2"/>
        <w:sz w:val="1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747C" w:rsidRPr="0007747C" w:rsidRDefault="00493950" w:rsidP="0007747C">
    <w:pPr>
      <w:pStyle w:val="Header"/>
      <w:pBdr>
        <w:top w:val="single" w:sz="4" w:space="1" w:color="auto"/>
      </w:pBdr>
      <w:ind w:right="360"/>
      <w:rPr>
        <w:rFonts w:ascii="Arial" w:hAnsi="Arial" w:cs="Arial"/>
        <w:sz w:val="22"/>
        <w:szCs w:val="22"/>
      </w:rPr>
    </w:pPr>
    <w:r>
      <w:rPr>
        <w:rFonts w:ascii="Arial" w:hAnsi="Arial" w:cs="Arial"/>
        <w:sz w:val="22"/>
        <w:szCs w:val="22"/>
      </w:rPr>
      <w:t>Capacity Canada</w:t>
    </w:r>
    <w:r w:rsidR="0007747C" w:rsidRPr="0007747C">
      <w:rPr>
        <w:rFonts w:ascii="Arial" w:hAnsi="Arial" w:cs="Arial"/>
        <w:sz w:val="22"/>
        <w:szCs w:val="22"/>
      </w:rPr>
      <w:t xml:space="preserve"> - June 20, 2012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32F" w:rsidRPr="0007747C" w:rsidRDefault="00493950" w:rsidP="0082432F">
    <w:pPr>
      <w:pStyle w:val="Header"/>
      <w:pBdr>
        <w:top w:val="single" w:sz="4" w:space="1" w:color="auto"/>
      </w:pBdr>
      <w:ind w:right="360"/>
      <w:rPr>
        <w:rFonts w:ascii="Arial" w:hAnsi="Arial" w:cs="Arial"/>
        <w:sz w:val="22"/>
        <w:szCs w:val="22"/>
      </w:rPr>
    </w:pPr>
    <w:r>
      <w:rPr>
        <w:rFonts w:ascii="Arial" w:hAnsi="Arial" w:cs="Arial"/>
        <w:sz w:val="22"/>
        <w:szCs w:val="22"/>
      </w:rPr>
      <w:t>Capacity Canada</w:t>
    </w:r>
    <w:r w:rsidR="0082432F" w:rsidRPr="0007747C">
      <w:rPr>
        <w:rFonts w:ascii="Arial" w:hAnsi="Arial" w:cs="Arial"/>
        <w:sz w:val="22"/>
        <w:szCs w:val="22"/>
      </w:rPr>
      <w:t xml:space="preserve"> - June 20,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183" w:rsidRDefault="00261183">
      <w:r>
        <w:separator/>
      </w:r>
    </w:p>
  </w:footnote>
  <w:footnote w:type="continuationSeparator" w:id="0">
    <w:p w:rsidR="00261183" w:rsidRDefault="002611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C59DA"/>
    <w:multiLevelType w:val="hybridMultilevel"/>
    <w:tmpl w:val="70284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806D7"/>
    <w:multiLevelType w:val="multilevel"/>
    <w:tmpl w:val="55CA8D54"/>
    <w:lvl w:ilvl="0">
      <w:start w:val="1"/>
      <w:numFmt w:val="bullet"/>
      <w:lvlText w:val=""/>
      <w:lvlJc w:val="left"/>
      <w:pPr>
        <w:tabs>
          <w:tab w:val="num" w:pos="738"/>
        </w:tabs>
        <w:ind w:left="738" w:hanging="360"/>
      </w:pPr>
      <w:rPr>
        <w:rFonts w:ascii="Symbol" w:hAnsi="Symbol"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2">
    <w:nsid w:val="02D142F1"/>
    <w:multiLevelType w:val="hybridMultilevel"/>
    <w:tmpl w:val="9E00E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6EFB"/>
    <w:multiLevelType w:val="hybridMultilevel"/>
    <w:tmpl w:val="E612B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0586D"/>
    <w:multiLevelType w:val="hybridMultilevel"/>
    <w:tmpl w:val="5EF68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D99637A"/>
    <w:multiLevelType w:val="hybridMultilevel"/>
    <w:tmpl w:val="0BAC3F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AF2F05"/>
    <w:multiLevelType w:val="hybridMultilevel"/>
    <w:tmpl w:val="20A838B6"/>
    <w:lvl w:ilvl="0" w:tplc="0409000F">
      <w:start w:val="1"/>
      <w:numFmt w:val="decimal"/>
      <w:lvlText w:val="%1."/>
      <w:lvlJc w:val="left"/>
      <w:pPr>
        <w:ind w:left="3585" w:hanging="360"/>
      </w:pPr>
    </w:lvl>
    <w:lvl w:ilvl="1" w:tplc="04090019" w:tentative="1">
      <w:start w:val="1"/>
      <w:numFmt w:val="lowerLetter"/>
      <w:lvlText w:val="%2."/>
      <w:lvlJc w:val="left"/>
      <w:pPr>
        <w:ind w:left="4305" w:hanging="360"/>
      </w:pPr>
    </w:lvl>
    <w:lvl w:ilvl="2" w:tplc="0409001B" w:tentative="1">
      <w:start w:val="1"/>
      <w:numFmt w:val="lowerRoman"/>
      <w:lvlText w:val="%3."/>
      <w:lvlJc w:val="right"/>
      <w:pPr>
        <w:ind w:left="5025" w:hanging="180"/>
      </w:pPr>
    </w:lvl>
    <w:lvl w:ilvl="3" w:tplc="0409000F" w:tentative="1">
      <w:start w:val="1"/>
      <w:numFmt w:val="decimal"/>
      <w:lvlText w:val="%4."/>
      <w:lvlJc w:val="left"/>
      <w:pPr>
        <w:ind w:left="5745" w:hanging="360"/>
      </w:pPr>
    </w:lvl>
    <w:lvl w:ilvl="4" w:tplc="04090019" w:tentative="1">
      <w:start w:val="1"/>
      <w:numFmt w:val="lowerLetter"/>
      <w:lvlText w:val="%5."/>
      <w:lvlJc w:val="left"/>
      <w:pPr>
        <w:ind w:left="6465" w:hanging="360"/>
      </w:pPr>
    </w:lvl>
    <w:lvl w:ilvl="5" w:tplc="0409001B" w:tentative="1">
      <w:start w:val="1"/>
      <w:numFmt w:val="lowerRoman"/>
      <w:lvlText w:val="%6."/>
      <w:lvlJc w:val="right"/>
      <w:pPr>
        <w:ind w:left="7185" w:hanging="180"/>
      </w:pPr>
    </w:lvl>
    <w:lvl w:ilvl="6" w:tplc="0409000F" w:tentative="1">
      <w:start w:val="1"/>
      <w:numFmt w:val="decimal"/>
      <w:lvlText w:val="%7."/>
      <w:lvlJc w:val="left"/>
      <w:pPr>
        <w:ind w:left="7905" w:hanging="360"/>
      </w:pPr>
    </w:lvl>
    <w:lvl w:ilvl="7" w:tplc="04090019" w:tentative="1">
      <w:start w:val="1"/>
      <w:numFmt w:val="lowerLetter"/>
      <w:lvlText w:val="%8."/>
      <w:lvlJc w:val="left"/>
      <w:pPr>
        <w:ind w:left="8625" w:hanging="360"/>
      </w:pPr>
    </w:lvl>
    <w:lvl w:ilvl="8" w:tplc="0409001B" w:tentative="1">
      <w:start w:val="1"/>
      <w:numFmt w:val="lowerRoman"/>
      <w:lvlText w:val="%9."/>
      <w:lvlJc w:val="right"/>
      <w:pPr>
        <w:ind w:left="9345" w:hanging="180"/>
      </w:pPr>
    </w:lvl>
  </w:abstractNum>
  <w:abstractNum w:abstractNumId="7">
    <w:nsid w:val="0F806434"/>
    <w:multiLevelType w:val="hybridMultilevel"/>
    <w:tmpl w:val="E63655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BF0440"/>
    <w:multiLevelType w:val="singleLevel"/>
    <w:tmpl w:val="59628818"/>
    <w:lvl w:ilvl="0">
      <w:start w:val="3"/>
      <w:numFmt w:val="lowerLetter"/>
      <w:lvlText w:val="%1."/>
      <w:lvlJc w:val="left"/>
      <w:pPr>
        <w:tabs>
          <w:tab w:val="num" w:pos="1440"/>
        </w:tabs>
        <w:ind w:left="1440" w:hanging="720"/>
      </w:pPr>
    </w:lvl>
  </w:abstractNum>
  <w:abstractNum w:abstractNumId="9">
    <w:nsid w:val="134F6A6C"/>
    <w:multiLevelType w:val="hybridMultilevel"/>
    <w:tmpl w:val="154EC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07BC8"/>
    <w:multiLevelType w:val="singleLevel"/>
    <w:tmpl w:val="8A2C2014"/>
    <w:lvl w:ilvl="0">
      <w:start w:val="4"/>
      <w:numFmt w:val="decimal"/>
      <w:lvlText w:val="%1."/>
      <w:lvlJc w:val="left"/>
      <w:pPr>
        <w:tabs>
          <w:tab w:val="num" w:pos="360"/>
        </w:tabs>
        <w:ind w:left="360" w:hanging="360"/>
      </w:pPr>
    </w:lvl>
  </w:abstractNum>
  <w:abstractNum w:abstractNumId="11">
    <w:nsid w:val="17DF7083"/>
    <w:multiLevelType w:val="hybridMultilevel"/>
    <w:tmpl w:val="46D85AFC"/>
    <w:lvl w:ilvl="0" w:tplc="0409000F">
      <w:start w:val="1"/>
      <w:numFmt w:val="decimal"/>
      <w:lvlText w:val="%1."/>
      <w:lvlJc w:val="left"/>
      <w:pPr>
        <w:ind w:left="720" w:hanging="360"/>
      </w:pPr>
    </w:lvl>
    <w:lvl w:ilvl="1" w:tplc="DE7E27B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E71AFD"/>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13">
    <w:nsid w:val="19701111"/>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14">
    <w:nsid w:val="1E5719CE"/>
    <w:multiLevelType w:val="multilevel"/>
    <w:tmpl w:val="36F83F34"/>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15">
    <w:nsid w:val="20910B5F"/>
    <w:multiLevelType w:val="hybridMultilevel"/>
    <w:tmpl w:val="20A239FE"/>
    <w:lvl w:ilvl="0" w:tplc="38187A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10F6648"/>
    <w:multiLevelType w:val="hybridMultilevel"/>
    <w:tmpl w:val="45BCC41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7">
    <w:nsid w:val="25817E8D"/>
    <w:multiLevelType w:val="hybridMultilevel"/>
    <w:tmpl w:val="94146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E20FE9"/>
    <w:multiLevelType w:val="hybridMultilevel"/>
    <w:tmpl w:val="C7DA7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A182153"/>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20">
    <w:nsid w:val="2A3E3A47"/>
    <w:multiLevelType w:val="hybridMultilevel"/>
    <w:tmpl w:val="0600A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156D9D"/>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22">
    <w:nsid w:val="32FF2540"/>
    <w:multiLevelType w:val="hybridMultilevel"/>
    <w:tmpl w:val="A8EAB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7307DF"/>
    <w:multiLevelType w:val="hybridMultilevel"/>
    <w:tmpl w:val="5374DD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FB12436"/>
    <w:multiLevelType w:val="hybridMultilevel"/>
    <w:tmpl w:val="CE52C3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3C55D2"/>
    <w:multiLevelType w:val="hybridMultilevel"/>
    <w:tmpl w:val="7A9406A8"/>
    <w:lvl w:ilvl="0" w:tplc="04090019">
      <w:start w:val="1"/>
      <w:numFmt w:val="lowerLetter"/>
      <w:lvlText w:val="%1."/>
      <w:lvlJc w:val="left"/>
      <w:pPr>
        <w:tabs>
          <w:tab w:val="num" w:pos="1018"/>
        </w:tabs>
        <w:ind w:left="1018" w:hanging="360"/>
      </w:pPr>
      <w:rPr>
        <w:rFonts w:hint="default"/>
      </w:rPr>
    </w:lvl>
    <w:lvl w:ilvl="1" w:tplc="04090019" w:tentative="1">
      <w:start w:val="1"/>
      <w:numFmt w:val="lowerLetter"/>
      <w:lvlText w:val="%2."/>
      <w:lvlJc w:val="left"/>
      <w:pPr>
        <w:tabs>
          <w:tab w:val="num" w:pos="1738"/>
        </w:tabs>
        <w:ind w:left="1738" w:hanging="360"/>
      </w:pPr>
    </w:lvl>
    <w:lvl w:ilvl="2" w:tplc="0409001B" w:tentative="1">
      <w:start w:val="1"/>
      <w:numFmt w:val="lowerRoman"/>
      <w:lvlText w:val="%3."/>
      <w:lvlJc w:val="right"/>
      <w:pPr>
        <w:tabs>
          <w:tab w:val="num" w:pos="2458"/>
        </w:tabs>
        <w:ind w:left="2458" w:hanging="180"/>
      </w:pPr>
    </w:lvl>
    <w:lvl w:ilvl="3" w:tplc="0409000F" w:tentative="1">
      <w:start w:val="1"/>
      <w:numFmt w:val="decimal"/>
      <w:lvlText w:val="%4."/>
      <w:lvlJc w:val="left"/>
      <w:pPr>
        <w:tabs>
          <w:tab w:val="num" w:pos="3178"/>
        </w:tabs>
        <w:ind w:left="3178" w:hanging="360"/>
      </w:pPr>
    </w:lvl>
    <w:lvl w:ilvl="4" w:tplc="04090019" w:tentative="1">
      <w:start w:val="1"/>
      <w:numFmt w:val="lowerLetter"/>
      <w:lvlText w:val="%5."/>
      <w:lvlJc w:val="left"/>
      <w:pPr>
        <w:tabs>
          <w:tab w:val="num" w:pos="3898"/>
        </w:tabs>
        <w:ind w:left="3898" w:hanging="360"/>
      </w:pPr>
    </w:lvl>
    <w:lvl w:ilvl="5" w:tplc="0409001B" w:tentative="1">
      <w:start w:val="1"/>
      <w:numFmt w:val="lowerRoman"/>
      <w:lvlText w:val="%6."/>
      <w:lvlJc w:val="right"/>
      <w:pPr>
        <w:tabs>
          <w:tab w:val="num" w:pos="4618"/>
        </w:tabs>
        <w:ind w:left="4618" w:hanging="180"/>
      </w:pPr>
    </w:lvl>
    <w:lvl w:ilvl="6" w:tplc="0409000F" w:tentative="1">
      <w:start w:val="1"/>
      <w:numFmt w:val="decimal"/>
      <w:lvlText w:val="%7."/>
      <w:lvlJc w:val="left"/>
      <w:pPr>
        <w:tabs>
          <w:tab w:val="num" w:pos="5338"/>
        </w:tabs>
        <w:ind w:left="5338" w:hanging="360"/>
      </w:pPr>
    </w:lvl>
    <w:lvl w:ilvl="7" w:tplc="04090019" w:tentative="1">
      <w:start w:val="1"/>
      <w:numFmt w:val="lowerLetter"/>
      <w:lvlText w:val="%8."/>
      <w:lvlJc w:val="left"/>
      <w:pPr>
        <w:tabs>
          <w:tab w:val="num" w:pos="6058"/>
        </w:tabs>
        <w:ind w:left="6058" w:hanging="360"/>
      </w:pPr>
    </w:lvl>
    <w:lvl w:ilvl="8" w:tplc="0409001B" w:tentative="1">
      <w:start w:val="1"/>
      <w:numFmt w:val="lowerRoman"/>
      <w:lvlText w:val="%9."/>
      <w:lvlJc w:val="right"/>
      <w:pPr>
        <w:tabs>
          <w:tab w:val="num" w:pos="6778"/>
        </w:tabs>
        <w:ind w:left="6778" w:hanging="180"/>
      </w:pPr>
    </w:lvl>
  </w:abstractNum>
  <w:abstractNum w:abstractNumId="26">
    <w:nsid w:val="42D47A11"/>
    <w:multiLevelType w:val="hybridMultilevel"/>
    <w:tmpl w:val="3D9A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832103"/>
    <w:multiLevelType w:val="hybridMultilevel"/>
    <w:tmpl w:val="71B6BD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775171D"/>
    <w:multiLevelType w:val="hybridMultilevel"/>
    <w:tmpl w:val="CEBA71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0402D5"/>
    <w:multiLevelType w:val="hybridMultilevel"/>
    <w:tmpl w:val="A6FC9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ABD0948"/>
    <w:multiLevelType w:val="hybridMultilevel"/>
    <w:tmpl w:val="A03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19445E"/>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32">
    <w:nsid w:val="52A1238C"/>
    <w:multiLevelType w:val="hybridMultilevel"/>
    <w:tmpl w:val="D71C0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0149B0"/>
    <w:multiLevelType w:val="hybridMultilevel"/>
    <w:tmpl w:val="45064C2C"/>
    <w:lvl w:ilvl="0" w:tplc="E900429C">
      <w:start w:val="3"/>
      <w:numFmt w:val="decimal"/>
      <w:lvlText w:val="%1."/>
      <w:lvlJc w:val="left"/>
      <w:pPr>
        <w:tabs>
          <w:tab w:val="num" w:pos="920"/>
        </w:tabs>
        <w:ind w:left="9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63F715A"/>
    <w:multiLevelType w:val="multilevel"/>
    <w:tmpl w:val="45BCC41E"/>
    <w:lvl w:ilvl="0">
      <w:start w:val="1"/>
      <w:numFmt w:val="decimal"/>
      <w:lvlText w:val="%1."/>
      <w:lvlJc w:val="left"/>
      <w:pPr>
        <w:tabs>
          <w:tab w:val="num" w:pos="920"/>
        </w:tabs>
        <w:ind w:left="920" w:hanging="360"/>
      </w:p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35">
    <w:nsid w:val="573B3291"/>
    <w:multiLevelType w:val="hybridMultilevel"/>
    <w:tmpl w:val="5652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CE74F7"/>
    <w:multiLevelType w:val="hybridMultilevel"/>
    <w:tmpl w:val="EECC9D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8A2283"/>
    <w:multiLevelType w:val="multilevel"/>
    <w:tmpl w:val="36F83F34"/>
    <w:lvl w:ilvl="0">
      <w:start w:val="1"/>
      <w:numFmt w:val="decimal"/>
      <w:lvlText w:val="%1."/>
      <w:lvlJc w:val="left"/>
      <w:pPr>
        <w:tabs>
          <w:tab w:val="num" w:pos="920"/>
        </w:tabs>
        <w:ind w:left="920" w:hanging="360"/>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38">
    <w:nsid w:val="6244103B"/>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39">
    <w:nsid w:val="67EF0BC0"/>
    <w:multiLevelType w:val="multilevel"/>
    <w:tmpl w:val="0E82008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530"/>
        </w:tabs>
        <w:ind w:left="1530" w:hanging="450"/>
      </w:pPr>
    </w:lvl>
    <w:lvl w:ilvl="2">
      <w:start w:val="4"/>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0901A60"/>
    <w:multiLevelType w:val="singleLevel"/>
    <w:tmpl w:val="BC36137A"/>
    <w:lvl w:ilvl="0">
      <w:start w:val="1"/>
      <w:numFmt w:val="bullet"/>
      <w:lvlText w:val=""/>
      <w:lvlJc w:val="left"/>
      <w:pPr>
        <w:tabs>
          <w:tab w:val="num" w:pos="360"/>
        </w:tabs>
        <w:ind w:left="360" w:hanging="360"/>
      </w:pPr>
      <w:rPr>
        <w:rFonts w:ascii="Symbol" w:hAnsi="Symbol" w:hint="default"/>
      </w:rPr>
    </w:lvl>
  </w:abstractNum>
  <w:abstractNum w:abstractNumId="41">
    <w:nsid w:val="714232B6"/>
    <w:multiLevelType w:val="multilevel"/>
    <w:tmpl w:val="716CB0DA"/>
    <w:lvl w:ilvl="0">
      <w:start w:val="1"/>
      <w:numFmt w:val="lowerLetter"/>
      <w:lvlText w:val="%1."/>
      <w:lvlJc w:val="left"/>
      <w:pPr>
        <w:tabs>
          <w:tab w:val="num" w:pos="920"/>
        </w:tabs>
        <w:ind w:left="920" w:hanging="360"/>
      </w:pPr>
      <w:rPr>
        <w:rFonts w:hint="default"/>
      </w:rPr>
    </w:lvl>
    <w:lvl w:ilvl="1">
      <w:start w:val="1"/>
      <w:numFmt w:val="lowerLetter"/>
      <w:lvlText w:val="%2."/>
      <w:lvlJc w:val="left"/>
      <w:pPr>
        <w:tabs>
          <w:tab w:val="num" w:pos="1640"/>
        </w:tabs>
        <w:ind w:left="1640" w:hanging="360"/>
      </w:pPr>
    </w:lvl>
    <w:lvl w:ilvl="2">
      <w:start w:val="1"/>
      <w:numFmt w:val="lowerRoman"/>
      <w:lvlText w:val="%3."/>
      <w:lvlJc w:val="right"/>
      <w:pPr>
        <w:tabs>
          <w:tab w:val="num" w:pos="2360"/>
        </w:tabs>
        <w:ind w:left="2360" w:hanging="180"/>
      </w:pPr>
    </w:lvl>
    <w:lvl w:ilvl="3">
      <w:start w:val="1"/>
      <w:numFmt w:val="decimal"/>
      <w:lvlText w:val="%4."/>
      <w:lvlJc w:val="left"/>
      <w:pPr>
        <w:tabs>
          <w:tab w:val="num" w:pos="3080"/>
        </w:tabs>
        <w:ind w:left="3080" w:hanging="360"/>
      </w:pPr>
    </w:lvl>
    <w:lvl w:ilvl="4">
      <w:start w:val="1"/>
      <w:numFmt w:val="lowerLetter"/>
      <w:lvlText w:val="%5."/>
      <w:lvlJc w:val="left"/>
      <w:pPr>
        <w:tabs>
          <w:tab w:val="num" w:pos="3800"/>
        </w:tabs>
        <w:ind w:left="3800" w:hanging="360"/>
      </w:pPr>
    </w:lvl>
    <w:lvl w:ilvl="5">
      <w:start w:val="1"/>
      <w:numFmt w:val="lowerRoman"/>
      <w:lvlText w:val="%6."/>
      <w:lvlJc w:val="right"/>
      <w:pPr>
        <w:tabs>
          <w:tab w:val="num" w:pos="4520"/>
        </w:tabs>
        <w:ind w:left="4520" w:hanging="180"/>
      </w:pPr>
    </w:lvl>
    <w:lvl w:ilvl="6">
      <w:start w:val="1"/>
      <w:numFmt w:val="decimal"/>
      <w:lvlText w:val="%7."/>
      <w:lvlJc w:val="left"/>
      <w:pPr>
        <w:tabs>
          <w:tab w:val="num" w:pos="5240"/>
        </w:tabs>
        <w:ind w:left="5240" w:hanging="360"/>
      </w:pPr>
    </w:lvl>
    <w:lvl w:ilvl="7">
      <w:start w:val="1"/>
      <w:numFmt w:val="lowerLetter"/>
      <w:lvlText w:val="%8."/>
      <w:lvlJc w:val="left"/>
      <w:pPr>
        <w:tabs>
          <w:tab w:val="num" w:pos="5960"/>
        </w:tabs>
        <w:ind w:left="5960" w:hanging="360"/>
      </w:pPr>
    </w:lvl>
    <w:lvl w:ilvl="8">
      <w:start w:val="1"/>
      <w:numFmt w:val="lowerRoman"/>
      <w:lvlText w:val="%9."/>
      <w:lvlJc w:val="right"/>
      <w:pPr>
        <w:tabs>
          <w:tab w:val="num" w:pos="6680"/>
        </w:tabs>
        <w:ind w:left="6680" w:hanging="180"/>
      </w:pPr>
    </w:lvl>
  </w:abstractNum>
  <w:abstractNum w:abstractNumId="42">
    <w:nsid w:val="74070FF2"/>
    <w:multiLevelType w:val="hybridMultilevel"/>
    <w:tmpl w:val="11DA4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62544CA"/>
    <w:multiLevelType w:val="hybridMultilevel"/>
    <w:tmpl w:val="58F65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512347"/>
    <w:multiLevelType w:val="hybridMultilevel"/>
    <w:tmpl w:val="71B6BD7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D8C3BC7"/>
    <w:multiLevelType w:val="multilevel"/>
    <w:tmpl w:val="E1423F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2"/>
  </w:num>
  <w:num w:numId="5">
    <w:abstractNumId w:val="10"/>
    <w:lvlOverride w:ilvl="0">
      <w:startOverride w:val="3"/>
    </w:lvlOverride>
  </w:num>
  <w:num w:numId="6">
    <w:abstractNumId w:val="8"/>
    <w:lvlOverride w:ilvl="0">
      <w:startOverride w:val="3"/>
    </w:lvlOverride>
  </w:num>
  <w:num w:numId="7">
    <w:abstractNumId w:val="19"/>
  </w:num>
  <w:num w:numId="8">
    <w:abstractNumId w:val="21"/>
  </w:num>
  <w:num w:numId="9">
    <w:abstractNumId w:val="40"/>
  </w:num>
  <w:num w:numId="10">
    <w:abstractNumId w:val="13"/>
  </w:num>
  <w:num w:numId="11">
    <w:abstractNumId w:val="38"/>
  </w:num>
  <w:num w:numId="12">
    <w:abstractNumId w:val="27"/>
  </w:num>
  <w:num w:numId="13">
    <w:abstractNumId w:val="44"/>
  </w:num>
  <w:num w:numId="14">
    <w:abstractNumId w:val="28"/>
  </w:num>
  <w:num w:numId="15">
    <w:abstractNumId w:val="25"/>
  </w:num>
  <w:num w:numId="16">
    <w:abstractNumId w:val="1"/>
  </w:num>
  <w:num w:numId="17">
    <w:abstractNumId w:val="41"/>
  </w:num>
  <w:num w:numId="18">
    <w:abstractNumId w:val="14"/>
  </w:num>
  <w:num w:numId="19">
    <w:abstractNumId w:val="16"/>
  </w:num>
  <w:num w:numId="20">
    <w:abstractNumId w:val="34"/>
  </w:num>
  <w:num w:numId="21">
    <w:abstractNumId w:val="33"/>
  </w:num>
  <w:num w:numId="22">
    <w:abstractNumId w:val="37"/>
  </w:num>
  <w:num w:numId="23">
    <w:abstractNumId w:val="17"/>
  </w:num>
  <w:num w:numId="24">
    <w:abstractNumId w:val="6"/>
  </w:num>
  <w:num w:numId="25">
    <w:abstractNumId w:val="3"/>
  </w:num>
  <w:num w:numId="26">
    <w:abstractNumId w:val="5"/>
  </w:num>
  <w:num w:numId="27">
    <w:abstractNumId w:val="18"/>
  </w:num>
  <w:num w:numId="28">
    <w:abstractNumId w:val="43"/>
  </w:num>
  <w:num w:numId="29">
    <w:abstractNumId w:val="20"/>
  </w:num>
  <w:num w:numId="30">
    <w:abstractNumId w:val="26"/>
  </w:num>
  <w:num w:numId="31">
    <w:abstractNumId w:val="22"/>
  </w:num>
  <w:num w:numId="32">
    <w:abstractNumId w:val="35"/>
  </w:num>
  <w:num w:numId="33">
    <w:abstractNumId w:val="9"/>
  </w:num>
  <w:num w:numId="34">
    <w:abstractNumId w:val="29"/>
  </w:num>
  <w:num w:numId="35">
    <w:abstractNumId w:val="15"/>
  </w:num>
  <w:num w:numId="36">
    <w:abstractNumId w:val="0"/>
  </w:num>
  <w:num w:numId="37">
    <w:abstractNumId w:val="2"/>
  </w:num>
  <w:num w:numId="38">
    <w:abstractNumId w:val="11"/>
  </w:num>
  <w:num w:numId="39">
    <w:abstractNumId w:val="24"/>
  </w:num>
  <w:num w:numId="40">
    <w:abstractNumId w:val="30"/>
  </w:num>
  <w:num w:numId="41">
    <w:abstractNumId w:val="7"/>
  </w:num>
  <w:num w:numId="42">
    <w:abstractNumId w:val="32"/>
  </w:num>
  <w:num w:numId="43">
    <w:abstractNumId w:val="36"/>
  </w:num>
  <w:num w:numId="44">
    <w:abstractNumId w:val="4"/>
  </w:num>
  <w:num w:numId="45">
    <w:abstractNumId w:val="23"/>
  </w:num>
  <w:num w:numId="4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A8"/>
    <w:rsid w:val="00021D21"/>
    <w:rsid w:val="00063ABD"/>
    <w:rsid w:val="0007747C"/>
    <w:rsid w:val="000805F7"/>
    <w:rsid w:val="0008170D"/>
    <w:rsid w:val="000E457C"/>
    <w:rsid w:val="000E4D94"/>
    <w:rsid w:val="0012654A"/>
    <w:rsid w:val="00176134"/>
    <w:rsid w:val="0018427D"/>
    <w:rsid w:val="00185364"/>
    <w:rsid w:val="001B1E30"/>
    <w:rsid w:val="001D3A44"/>
    <w:rsid w:val="001E2F9B"/>
    <w:rsid w:val="00260099"/>
    <w:rsid w:val="00261183"/>
    <w:rsid w:val="003427F3"/>
    <w:rsid w:val="0035693B"/>
    <w:rsid w:val="003659E7"/>
    <w:rsid w:val="003A2997"/>
    <w:rsid w:val="003A3482"/>
    <w:rsid w:val="003A3534"/>
    <w:rsid w:val="003D7D06"/>
    <w:rsid w:val="003E0344"/>
    <w:rsid w:val="003F1DA5"/>
    <w:rsid w:val="00423609"/>
    <w:rsid w:val="00445949"/>
    <w:rsid w:val="00492143"/>
    <w:rsid w:val="00493950"/>
    <w:rsid w:val="004A2951"/>
    <w:rsid w:val="004F23C3"/>
    <w:rsid w:val="00541090"/>
    <w:rsid w:val="005517DF"/>
    <w:rsid w:val="00593BE5"/>
    <w:rsid w:val="006209AC"/>
    <w:rsid w:val="00655767"/>
    <w:rsid w:val="00674F3A"/>
    <w:rsid w:val="00681BDE"/>
    <w:rsid w:val="006827EF"/>
    <w:rsid w:val="006D1AC8"/>
    <w:rsid w:val="006D4C83"/>
    <w:rsid w:val="0070042F"/>
    <w:rsid w:val="007126BA"/>
    <w:rsid w:val="00774CF5"/>
    <w:rsid w:val="007B3804"/>
    <w:rsid w:val="007B4048"/>
    <w:rsid w:val="007D1E28"/>
    <w:rsid w:val="007E75AA"/>
    <w:rsid w:val="00800101"/>
    <w:rsid w:val="008019BB"/>
    <w:rsid w:val="0082432F"/>
    <w:rsid w:val="008B0BAF"/>
    <w:rsid w:val="008D63FD"/>
    <w:rsid w:val="00916B91"/>
    <w:rsid w:val="00955735"/>
    <w:rsid w:val="0099198F"/>
    <w:rsid w:val="009A338E"/>
    <w:rsid w:val="009B1762"/>
    <w:rsid w:val="009C624C"/>
    <w:rsid w:val="009E5980"/>
    <w:rsid w:val="00A0158E"/>
    <w:rsid w:val="00A46CBA"/>
    <w:rsid w:val="00A85288"/>
    <w:rsid w:val="00AA0DCF"/>
    <w:rsid w:val="00AE6390"/>
    <w:rsid w:val="00AF6C0D"/>
    <w:rsid w:val="00B27754"/>
    <w:rsid w:val="00B301B8"/>
    <w:rsid w:val="00B556A9"/>
    <w:rsid w:val="00B6137C"/>
    <w:rsid w:val="00BC57A1"/>
    <w:rsid w:val="00BE182A"/>
    <w:rsid w:val="00BF4F2A"/>
    <w:rsid w:val="00C3768E"/>
    <w:rsid w:val="00C42767"/>
    <w:rsid w:val="00CD19C9"/>
    <w:rsid w:val="00CD510E"/>
    <w:rsid w:val="00CE19CB"/>
    <w:rsid w:val="00CE2386"/>
    <w:rsid w:val="00D12DEC"/>
    <w:rsid w:val="00D2727E"/>
    <w:rsid w:val="00D51B32"/>
    <w:rsid w:val="00DB0DF3"/>
    <w:rsid w:val="00DC7204"/>
    <w:rsid w:val="00DF1CE3"/>
    <w:rsid w:val="00E23752"/>
    <w:rsid w:val="00E57342"/>
    <w:rsid w:val="00E81940"/>
    <w:rsid w:val="00E95D1B"/>
    <w:rsid w:val="00ED032B"/>
    <w:rsid w:val="00ED5DA8"/>
    <w:rsid w:val="00ED6391"/>
    <w:rsid w:val="00EE1947"/>
    <w:rsid w:val="00F4482C"/>
    <w:rsid w:val="00FA4442"/>
    <w:rsid w:val="00FA48EE"/>
    <w:rsid w:val="00FB23F7"/>
    <w:rsid w:val="00FF3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D08315A4-A8AF-473F-A340-5BDF63DA0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E5"/>
    <w:rPr>
      <w:rFonts w:ascii="Humanst521 BT" w:hAnsi="Humanst521 BT"/>
      <w:sz w:val="24"/>
      <w:szCs w:val="24"/>
      <w:lang w:val="en-CA"/>
    </w:rPr>
  </w:style>
  <w:style w:type="paragraph" w:styleId="Heading1">
    <w:name w:val="heading 1"/>
    <w:basedOn w:val="Normal"/>
    <w:next w:val="Normal"/>
    <w:qFormat/>
    <w:rsid w:val="00593BE5"/>
    <w:pPr>
      <w:keepNext/>
      <w:pBdr>
        <w:top w:val="single" w:sz="4" w:space="1" w:color="auto"/>
      </w:pBdr>
      <w:tabs>
        <w:tab w:val="left" w:pos="-720"/>
      </w:tabs>
      <w:suppressAutoHyphens/>
      <w:jc w:val="both"/>
      <w:outlineLvl w:val="0"/>
    </w:pPr>
    <w:rPr>
      <w:b/>
      <w:spacing w:val="-2"/>
      <w:sz w:val="18"/>
      <w:lang w:val="en-GB"/>
    </w:rPr>
  </w:style>
  <w:style w:type="paragraph" w:styleId="Heading2">
    <w:name w:val="heading 2"/>
    <w:basedOn w:val="Normal"/>
    <w:next w:val="Normal"/>
    <w:qFormat/>
    <w:rsid w:val="00593BE5"/>
    <w:pPr>
      <w:keepNext/>
      <w:tabs>
        <w:tab w:val="left" w:pos="-720"/>
      </w:tabs>
      <w:suppressAutoHyphens/>
      <w:outlineLvl w:val="1"/>
    </w:pPr>
    <w:rPr>
      <w:rFonts w:ascii="Arial" w:hAnsi="Arial" w:cs="Arial"/>
      <w:b/>
      <w:lang w:val="en-GB"/>
    </w:rPr>
  </w:style>
  <w:style w:type="paragraph" w:styleId="Heading3">
    <w:name w:val="heading 3"/>
    <w:basedOn w:val="Normal"/>
    <w:next w:val="Normal"/>
    <w:qFormat/>
    <w:rsid w:val="00593BE5"/>
    <w:pPr>
      <w:keepNext/>
      <w:spacing w:before="240" w:after="60"/>
      <w:outlineLvl w:val="2"/>
    </w:pPr>
    <w:rPr>
      <w:rFonts w:ascii="Arial" w:hAnsi="Arial" w:cs="Arial"/>
      <w:b/>
      <w:bCs/>
      <w:sz w:val="26"/>
      <w:szCs w:val="26"/>
    </w:rPr>
  </w:style>
  <w:style w:type="paragraph" w:styleId="Heading4">
    <w:name w:val="heading 4"/>
    <w:basedOn w:val="Normal"/>
    <w:next w:val="Normal"/>
    <w:qFormat/>
    <w:rsid w:val="00593BE5"/>
    <w:pPr>
      <w:keepNext/>
      <w:suppressAutoHyphens/>
      <w:jc w:val="center"/>
      <w:outlineLvl w:val="3"/>
    </w:pPr>
    <w:rPr>
      <w:rFonts w:ascii="Albertus Extra Bold" w:hAnsi="Albertus Extra Bold"/>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593BE5"/>
    <w:pPr>
      <w:spacing w:before="120" w:after="120"/>
    </w:pPr>
    <w:rPr>
      <w:rFonts w:ascii="Arial" w:hAnsi="Arial"/>
      <w:b/>
      <w:bCs/>
      <w:caps/>
    </w:rPr>
  </w:style>
  <w:style w:type="paragraph" w:styleId="TOC2">
    <w:name w:val="toc 2"/>
    <w:basedOn w:val="Normal"/>
    <w:next w:val="Normal"/>
    <w:autoRedefine/>
    <w:semiHidden/>
    <w:rsid w:val="00593BE5"/>
    <w:pPr>
      <w:tabs>
        <w:tab w:val="left" w:pos="540"/>
        <w:tab w:val="right" w:leader="dot" w:pos="10214"/>
      </w:tabs>
      <w:ind w:left="240"/>
    </w:pPr>
    <w:rPr>
      <w:rFonts w:ascii="Times New Roman" w:hAnsi="Times New Roman"/>
      <w:noProof/>
      <w:lang w:val="en-US"/>
    </w:rPr>
  </w:style>
  <w:style w:type="paragraph" w:styleId="TOC3">
    <w:name w:val="toc 3"/>
    <w:basedOn w:val="Normal"/>
    <w:next w:val="Normal"/>
    <w:autoRedefine/>
    <w:semiHidden/>
    <w:rsid w:val="00593BE5"/>
    <w:pPr>
      <w:ind w:left="480"/>
    </w:pPr>
    <w:rPr>
      <w:rFonts w:ascii="Times New Roman" w:hAnsi="Times New Roman"/>
      <w:i/>
      <w:iCs/>
    </w:rPr>
  </w:style>
  <w:style w:type="character" w:styleId="PageNumber">
    <w:name w:val="page number"/>
    <w:basedOn w:val="DefaultParagraphFont"/>
    <w:rsid w:val="00593BE5"/>
  </w:style>
  <w:style w:type="paragraph" w:styleId="Footer">
    <w:name w:val="footer"/>
    <w:basedOn w:val="Normal"/>
    <w:link w:val="FooterChar"/>
    <w:uiPriority w:val="99"/>
    <w:rsid w:val="00593BE5"/>
    <w:pPr>
      <w:tabs>
        <w:tab w:val="center" w:pos="4320"/>
        <w:tab w:val="right" w:pos="8640"/>
      </w:tabs>
    </w:pPr>
    <w:rPr>
      <w:rFonts w:ascii="Arial" w:hAnsi="Arial"/>
    </w:rPr>
  </w:style>
  <w:style w:type="paragraph" w:styleId="Header">
    <w:name w:val="header"/>
    <w:basedOn w:val="Normal"/>
    <w:link w:val="HeaderChar"/>
    <w:uiPriority w:val="99"/>
    <w:rsid w:val="00593BE5"/>
    <w:pPr>
      <w:tabs>
        <w:tab w:val="center" w:pos="4320"/>
        <w:tab w:val="right" w:pos="8640"/>
      </w:tabs>
    </w:pPr>
  </w:style>
  <w:style w:type="paragraph" w:styleId="TOC4">
    <w:name w:val="toc 4"/>
    <w:basedOn w:val="Normal"/>
    <w:next w:val="Normal"/>
    <w:autoRedefine/>
    <w:semiHidden/>
    <w:rsid w:val="00593BE5"/>
    <w:pPr>
      <w:ind w:left="720"/>
    </w:pPr>
    <w:rPr>
      <w:rFonts w:ascii="Times New Roman" w:hAnsi="Times New Roman"/>
      <w:szCs w:val="21"/>
    </w:rPr>
  </w:style>
  <w:style w:type="paragraph" w:styleId="TOC5">
    <w:name w:val="toc 5"/>
    <w:basedOn w:val="Normal"/>
    <w:next w:val="Normal"/>
    <w:autoRedefine/>
    <w:semiHidden/>
    <w:rsid w:val="00593BE5"/>
    <w:pPr>
      <w:ind w:left="960"/>
    </w:pPr>
    <w:rPr>
      <w:rFonts w:ascii="Times New Roman" w:hAnsi="Times New Roman"/>
      <w:szCs w:val="21"/>
    </w:rPr>
  </w:style>
  <w:style w:type="paragraph" w:styleId="TOC6">
    <w:name w:val="toc 6"/>
    <w:basedOn w:val="Normal"/>
    <w:next w:val="Normal"/>
    <w:autoRedefine/>
    <w:semiHidden/>
    <w:rsid w:val="00593BE5"/>
    <w:pPr>
      <w:ind w:left="1200"/>
    </w:pPr>
    <w:rPr>
      <w:rFonts w:ascii="Times New Roman" w:hAnsi="Times New Roman"/>
      <w:szCs w:val="21"/>
    </w:rPr>
  </w:style>
  <w:style w:type="paragraph" w:styleId="TOC7">
    <w:name w:val="toc 7"/>
    <w:basedOn w:val="Normal"/>
    <w:next w:val="Normal"/>
    <w:autoRedefine/>
    <w:semiHidden/>
    <w:rsid w:val="00593BE5"/>
    <w:pPr>
      <w:ind w:left="1440"/>
    </w:pPr>
    <w:rPr>
      <w:rFonts w:ascii="Times New Roman" w:hAnsi="Times New Roman"/>
      <w:szCs w:val="21"/>
    </w:rPr>
  </w:style>
  <w:style w:type="paragraph" w:styleId="TOC8">
    <w:name w:val="toc 8"/>
    <w:basedOn w:val="Normal"/>
    <w:next w:val="Normal"/>
    <w:autoRedefine/>
    <w:semiHidden/>
    <w:rsid w:val="00593BE5"/>
    <w:pPr>
      <w:ind w:left="1680"/>
    </w:pPr>
    <w:rPr>
      <w:rFonts w:ascii="Times New Roman" w:hAnsi="Times New Roman"/>
      <w:szCs w:val="21"/>
    </w:rPr>
  </w:style>
  <w:style w:type="paragraph" w:styleId="TOC9">
    <w:name w:val="toc 9"/>
    <w:basedOn w:val="Normal"/>
    <w:next w:val="Normal"/>
    <w:autoRedefine/>
    <w:semiHidden/>
    <w:rsid w:val="00593BE5"/>
    <w:pPr>
      <w:ind w:left="1920"/>
    </w:pPr>
    <w:rPr>
      <w:rFonts w:ascii="Times New Roman" w:hAnsi="Times New Roman"/>
      <w:szCs w:val="21"/>
    </w:rPr>
  </w:style>
  <w:style w:type="character" w:styleId="Hyperlink">
    <w:name w:val="Hyperlink"/>
    <w:basedOn w:val="DefaultParagraphFont"/>
    <w:rsid w:val="00593BE5"/>
    <w:rPr>
      <w:color w:val="0000FF"/>
      <w:u w:val="single"/>
    </w:rPr>
  </w:style>
  <w:style w:type="paragraph" w:styleId="BodyTextIndent">
    <w:name w:val="Body Text Indent"/>
    <w:basedOn w:val="Normal"/>
    <w:rsid w:val="00593BE5"/>
    <w:pPr>
      <w:tabs>
        <w:tab w:val="left" w:pos="-720"/>
        <w:tab w:val="left" w:pos="0"/>
        <w:tab w:val="left" w:pos="720"/>
      </w:tabs>
      <w:suppressAutoHyphens/>
      <w:ind w:left="1440" w:hanging="1440"/>
      <w:jc w:val="both"/>
    </w:pPr>
    <w:rPr>
      <w:rFonts w:ascii="Arial" w:hAnsi="Arial"/>
      <w:spacing w:val="-3"/>
      <w:lang w:val="en-GB"/>
    </w:rPr>
  </w:style>
  <w:style w:type="paragraph" w:styleId="Title">
    <w:name w:val="Title"/>
    <w:basedOn w:val="Normal"/>
    <w:qFormat/>
    <w:rsid w:val="00593BE5"/>
    <w:pPr>
      <w:jc w:val="center"/>
    </w:pPr>
    <w:rPr>
      <w:rFonts w:ascii="Times New Roman" w:hAnsi="Times New Roman"/>
      <w:b/>
      <w:bCs/>
    </w:rPr>
  </w:style>
  <w:style w:type="paragraph" w:styleId="BalloonText">
    <w:name w:val="Balloon Text"/>
    <w:basedOn w:val="Normal"/>
    <w:semiHidden/>
    <w:rsid w:val="00593BE5"/>
    <w:rPr>
      <w:rFonts w:ascii="Tahoma" w:hAnsi="Tahoma" w:cs="Tahoma"/>
      <w:sz w:val="16"/>
      <w:szCs w:val="16"/>
    </w:rPr>
  </w:style>
  <w:style w:type="paragraph" w:styleId="Caption">
    <w:name w:val="caption"/>
    <w:basedOn w:val="Normal"/>
    <w:next w:val="Normal"/>
    <w:qFormat/>
    <w:rsid w:val="00593BE5"/>
    <w:rPr>
      <w:rFonts w:ascii="Courier New" w:hAnsi="Courier New"/>
      <w:szCs w:val="20"/>
      <w:lang w:val="en-US"/>
    </w:rPr>
  </w:style>
  <w:style w:type="table" w:styleId="TableGrid">
    <w:name w:val="Table Grid"/>
    <w:basedOn w:val="TableNormal"/>
    <w:rsid w:val="00DC7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41090"/>
    <w:rPr>
      <w:rFonts w:ascii="Humanst521 BT" w:hAnsi="Humanst521 BT"/>
      <w:sz w:val="24"/>
      <w:szCs w:val="24"/>
      <w:lang w:val="en-CA"/>
    </w:rPr>
  </w:style>
  <w:style w:type="character" w:customStyle="1" w:styleId="FooterChar">
    <w:name w:val="Footer Char"/>
    <w:basedOn w:val="DefaultParagraphFont"/>
    <w:link w:val="Footer"/>
    <w:uiPriority w:val="99"/>
    <w:rsid w:val="00541090"/>
    <w:rPr>
      <w:rFonts w:ascii="Arial" w:hAnsi="Arial"/>
      <w:sz w:val="24"/>
      <w:szCs w:val="24"/>
      <w:lang w:val="en-CA"/>
    </w:rPr>
  </w:style>
  <w:style w:type="paragraph" w:styleId="ListParagraph">
    <w:name w:val="List Paragraph"/>
    <w:basedOn w:val="Normal"/>
    <w:uiPriority w:val="34"/>
    <w:qFormat/>
    <w:rsid w:val="00801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18</Pages>
  <Words>2488</Words>
  <Characters>14183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CharactersWithSpaces>
  <SharedDoc>false</SharedDoc>
  <HLinks>
    <vt:vector size="138" baseType="variant">
      <vt:variant>
        <vt:i4>1572925</vt:i4>
      </vt:variant>
      <vt:variant>
        <vt:i4>128</vt:i4>
      </vt:variant>
      <vt:variant>
        <vt:i4>0</vt:i4>
      </vt:variant>
      <vt:variant>
        <vt:i4>5</vt:i4>
      </vt:variant>
      <vt:variant>
        <vt:lpwstr/>
      </vt:variant>
      <vt:variant>
        <vt:lpwstr>_Toc210972855</vt:lpwstr>
      </vt:variant>
      <vt:variant>
        <vt:i4>1572925</vt:i4>
      </vt:variant>
      <vt:variant>
        <vt:i4>122</vt:i4>
      </vt:variant>
      <vt:variant>
        <vt:i4>0</vt:i4>
      </vt:variant>
      <vt:variant>
        <vt:i4>5</vt:i4>
      </vt:variant>
      <vt:variant>
        <vt:lpwstr/>
      </vt:variant>
      <vt:variant>
        <vt:lpwstr>_Toc210972854</vt:lpwstr>
      </vt:variant>
      <vt:variant>
        <vt:i4>1572925</vt:i4>
      </vt:variant>
      <vt:variant>
        <vt:i4>116</vt:i4>
      </vt:variant>
      <vt:variant>
        <vt:i4>0</vt:i4>
      </vt:variant>
      <vt:variant>
        <vt:i4>5</vt:i4>
      </vt:variant>
      <vt:variant>
        <vt:lpwstr/>
      </vt:variant>
      <vt:variant>
        <vt:lpwstr>_Toc210972853</vt:lpwstr>
      </vt:variant>
      <vt:variant>
        <vt:i4>1572925</vt:i4>
      </vt:variant>
      <vt:variant>
        <vt:i4>110</vt:i4>
      </vt:variant>
      <vt:variant>
        <vt:i4>0</vt:i4>
      </vt:variant>
      <vt:variant>
        <vt:i4>5</vt:i4>
      </vt:variant>
      <vt:variant>
        <vt:lpwstr/>
      </vt:variant>
      <vt:variant>
        <vt:lpwstr>_Toc210972852</vt:lpwstr>
      </vt:variant>
      <vt:variant>
        <vt:i4>1572925</vt:i4>
      </vt:variant>
      <vt:variant>
        <vt:i4>104</vt:i4>
      </vt:variant>
      <vt:variant>
        <vt:i4>0</vt:i4>
      </vt:variant>
      <vt:variant>
        <vt:i4>5</vt:i4>
      </vt:variant>
      <vt:variant>
        <vt:lpwstr/>
      </vt:variant>
      <vt:variant>
        <vt:lpwstr>_Toc210972851</vt:lpwstr>
      </vt:variant>
      <vt:variant>
        <vt:i4>1572925</vt:i4>
      </vt:variant>
      <vt:variant>
        <vt:i4>98</vt:i4>
      </vt:variant>
      <vt:variant>
        <vt:i4>0</vt:i4>
      </vt:variant>
      <vt:variant>
        <vt:i4>5</vt:i4>
      </vt:variant>
      <vt:variant>
        <vt:lpwstr/>
      </vt:variant>
      <vt:variant>
        <vt:lpwstr>_Toc210972850</vt:lpwstr>
      </vt:variant>
      <vt:variant>
        <vt:i4>1638461</vt:i4>
      </vt:variant>
      <vt:variant>
        <vt:i4>92</vt:i4>
      </vt:variant>
      <vt:variant>
        <vt:i4>0</vt:i4>
      </vt:variant>
      <vt:variant>
        <vt:i4>5</vt:i4>
      </vt:variant>
      <vt:variant>
        <vt:lpwstr/>
      </vt:variant>
      <vt:variant>
        <vt:lpwstr>_Toc210972849</vt:lpwstr>
      </vt:variant>
      <vt:variant>
        <vt:i4>1638461</vt:i4>
      </vt:variant>
      <vt:variant>
        <vt:i4>86</vt:i4>
      </vt:variant>
      <vt:variant>
        <vt:i4>0</vt:i4>
      </vt:variant>
      <vt:variant>
        <vt:i4>5</vt:i4>
      </vt:variant>
      <vt:variant>
        <vt:lpwstr/>
      </vt:variant>
      <vt:variant>
        <vt:lpwstr>_Toc210972848</vt:lpwstr>
      </vt:variant>
      <vt:variant>
        <vt:i4>1638461</vt:i4>
      </vt:variant>
      <vt:variant>
        <vt:i4>80</vt:i4>
      </vt:variant>
      <vt:variant>
        <vt:i4>0</vt:i4>
      </vt:variant>
      <vt:variant>
        <vt:i4>5</vt:i4>
      </vt:variant>
      <vt:variant>
        <vt:lpwstr/>
      </vt:variant>
      <vt:variant>
        <vt:lpwstr>_Toc210972847</vt:lpwstr>
      </vt:variant>
      <vt:variant>
        <vt:i4>1638461</vt:i4>
      </vt:variant>
      <vt:variant>
        <vt:i4>74</vt:i4>
      </vt:variant>
      <vt:variant>
        <vt:i4>0</vt:i4>
      </vt:variant>
      <vt:variant>
        <vt:i4>5</vt:i4>
      </vt:variant>
      <vt:variant>
        <vt:lpwstr/>
      </vt:variant>
      <vt:variant>
        <vt:lpwstr>_Toc210972846</vt:lpwstr>
      </vt:variant>
      <vt:variant>
        <vt:i4>1638461</vt:i4>
      </vt:variant>
      <vt:variant>
        <vt:i4>68</vt:i4>
      </vt:variant>
      <vt:variant>
        <vt:i4>0</vt:i4>
      </vt:variant>
      <vt:variant>
        <vt:i4>5</vt:i4>
      </vt:variant>
      <vt:variant>
        <vt:lpwstr/>
      </vt:variant>
      <vt:variant>
        <vt:lpwstr>_Toc210972845</vt:lpwstr>
      </vt:variant>
      <vt:variant>
        <vt:i4>1638461</vt:i4>
      </vt:variant>
      <vt:variant>
        <vt:i4>62</vt:i4>
      </vt:variant>
      <vt:variant>
        <vt:i4>0</vt:i4>
      </vt:variant>
      <vt:variant>
        <vt:i4>5</vt:i4>
      </vt:variant>
      <vt:variant>
        <vt:lpwstr/>
      </vt:variant>
      <vt:variant>
        <vt:lpwstr>_Toc210972844</vt:lpwstr>
      </vt:variant>
      <vt:variant>
        <vt:i4>1638461</vt:i4>
      </vt:variant>
      <vt:variant>
        <vt:i4>56</vt:i4>
      </vt:variant>
      <vt:variant>
        <vt:i4>0</vt:i4>
      </vt:variant>
      <vt:variant>
        <vt:i4>5</vt:i4>
      </vt:variant>
      <vt:variant>
        <vt:lpwstr/>
      </vt:variant>
      <vt:variant>
        <vt:lpwstr>_Toc210972843</vt:lpwstr>
      </vt:variant>
      <vt:variant>
        <vt:i4>1638461</vt:i4>
      </vt:variant>
      <vt:variant>
        <vt:i4>50</vt:i4>
      </vt:variant>
      <vt:variant>
        <vt:i4>0</vt:i4>
      </vt:variant>
      <vt:variant>
        <vt:i4>5</vt:i4>
      </vt:variant>
      <vt:variant>
        <vt:lpwstr/>
      </vt:variant>
      <vt:variant>
        <vt:lpwstr>_Toc210972842</vt:lpwstr>
      </vt:variant>
      <vt:variant>
        <vt:i4>1638461</vt:i4>
      </vt:variant>
      <vt:variant>
        <vt:i4>44</vt:i4>
      </vt:variant>
      <vt:variant>
        <vt:i4>0</vt:i4>
      </vt:variant>
      <vt:variant>
        <vt:i4>5</vt:i4>
      </vt:variant>
      <vt:variant>
        <vt:lpwstr/>
      </vt:variant>
      <vt:variant>
        <vt:lpwstr>_Toc210972841</vt:lpwstr>
      </vt:variant>
      <vt:variant>
        <vt:i4>1638461</vt:i4>
      </vt:variant>
      <vt:variant>
        <vt:i4>38</vt:i4>
      </vt:variant>
      <vt:variant>
        <vt:i4>0</vt:i4>
      </vt:variant>
      <vt:variant>
        <vt:i4>5</vt:i4>
      </vt:variant>
      <vt:variant>
        <vt:lpwstr/>
      </vt:variant>
      <vt:variant>
        <vt:lpwstr>_Toc210972840</vt:lpwstr>
      </vt:variant>
      <vt:variant>
        <vt:i4>1966141</vt:i4>
      </vt:variant>
      <vt:variant>
        <vt:i4>32</vt:i4>
      </vt:variant>
      <vt:variant>
        <vt:i4>0</vt:i4>
      </vt:variant>
      <vt:variant>
        <vt:i4>5</vt:i4>
      </vt:variant>
      <vt:variant>
        <vt:lpwstr/>
      </vt:variant>
      <vt:variant>
        <vt:lpwstr>_Toc210972839</vt:lpwstr>
      </vt:variant>
      <vt:variant>
        <vt:i4>1966141</vt:i4>
      </vt:variant>
      <vt:variant>
        <vt:i4>26</vt:i4>
      </vt:variant>
      <vt:variant>
        <vt:i4>0</vt:i4>
      </vt:variant>
      <vt:variant>
        <vt:i4>5</vt:i4>
      </vt:variant>
      <vt:variant>
        <vt:lpwstr/>
      </vt:variant>
      <vt:variant>
        <vt:lpwstr>_Toc210972838</vt:lpwstr>
      </vt:variant>
      <vt:variant>
        <vt:i4>1966141</vt:i4>
      </vt:variant>
      <vt:variant>
        <vt:i4>20</vt:i4>
      </vt:variant>
      <vt:variant>
        <vt:i4>0</vt:i4>
      </vt:variant>
      <vt:variant>
        <vt:i4>5</vt:i4>
      </vt:variant>
      <vt:variant>
        <vt:lpwstr/>
      </vt:variant>
      <vt:variant>
        <vt:lpwstr>_Toc210972837</vt:lpwstr>
      </vt:variant>
      <vt:variant>
        <vt:i4>1966141</vt:i4>
      </vt:variant>
      <vt:variant>
        <vt:i4>14</vt:i4>
      </vt:variant>
      <vt:variant>
        <vt:i4>0</vt:i4>
      </vt:variant>
      <vt:variant>
        <vt:i4>5</vt:i4>
      </vt:variant>
      <vt:variant>
        <vt:lpwstr/>
      </vt:variant>
      <vt:variant>
        <vt:lpwstr>_Toc210972836</vt:lpwstr>
      </vt:variant>
      <vt:variant>
        <vt:i4>1966141</vt:i4>
      </vt:variant>
      <vt:variant>
        <vt:i4>8</vt:i4>
      </vt:variant>
      <vt:variant>
        <vt:i4>0</vt:i4>
      </vt:variant>
      <vt:variant>
        <vt:i4>5</vt:i4>
      </vt:variant>
      <vt:variant>
        <vt:lpwstr/>
      </vt:variant>
      <vt:variant>
        <vt:lpwstr>_Toc210972835</vt:lpwstr>
      </vt:variant>
      <vt:variant>
        <vt:i4>1966141</vt:i4>
      </vt:variant>
      <vt:variant>
        <vt:i4>2</vt:i4>
      </vt:variant>
      <vt:variant>
        <vt:i4>0</vt:i4>
      </vt:variant>
      <vt:variant>
        <vt:i4>5</vt:i4>
      </vt:variant>
      <vt:variant>
        <vt:lpwstr/>
      </vt:variant>
      <vt:variant>
        <vt:lpwstr>_Toc210972834</vt:lpwstr>
      </vt:variant>
      <vt:variant>
        <vt:i4>8257596</vt:i4>
      </vt:variant>
      <vt:variant>
        <vt:i4>4</vt:i4>
      </vt:variant>
      <vt:variant>
        <vt:i4>0</vt:i4>
      </vt:variant>
      <vt:variant>
        <vt:i4>5</vt:i4>
      </vt:variant>
      <vt:variant>
        <vt:lpwstr>http://www.mosaiconline.ca/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GSH</dc:creator>
  <cp:lastModifiedBy>.</cp:lastModifiedBy>
  <cp:revision>12</cp:revision>
  <cp:lastPrinted>2013-07-31T15:05:00Z</cp:lastPrinted>
  <dcterms:created xsi:type="dcterms:W3CDTF">2012-06-14T18:16:00Z</dcterms:created>
  <dcterms:modified xsi:type="dcterms:W3CDTF">2014-10-17T01:23:00Z</dcterms:modified>
</cp:coreProperties>
</file>